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51D" w:rsidRDefault="002D451D" w:rsidP="006C7354">
      <w:pPr>
        <w:rPr>
          <w:rFonts w:ascii="Times New Roman" w:hAnsi="Times New Roman" w:cs="Times New Roman"/>
          <w:b/>
          <w:sz w:val="24"/>
          <w:szCs w:val="24"/>
          <w:lang w:val="kk-KZ"/>
        </w:rPr>
      </w:pPr>
    </w:p>
    <w:p w:rsidR="002D451D" w:rsidRDefault="002D451D" w:rsidP="006C7354">
      <w:pPr>
        <w:rPr>
          <w:rFonts w:ascii="Times New Roman" w:hAnsi="Times New Roman" w:cs="Times New Roman"/>
          <w:b/>
          <w:sz w:val="24"/>
          <w:szCs w:val="24"/>
          <w:lang w:val="kk-KZ"/>
        </w:rPr>
      </w:pPr>
    </w:p>
    <w:p w:rsidR="006C7354" w:rsidRPr="006C7354" w:rsidRDefault="006C7354" w:rsidP="002D451D">
      <w:pPr>
        <w:jc w:val="center"/>
        <w:rPr>
          <w:rFonts w:ascii="Times New Roman" w:hAnsi="Times New Roman" w:cs="Times New Roman"/>
          <w:b/>
          <w:sz w:val="28"/>
          <w:szCs w:val="28"/>
          <w:lang w:val="kk-KZ"/>
        </w:rPr>
      </w:pPr>
      <w:r w:rsidRPr="006C7354">
        <w:rPr>
          <w:rFonts w:ascii="Times New Roman" w:hAnsi="Times New Roman" w:cs="Times New Roman"/>
          <w:b/>
          <w:sz w:val="28"/>
          <w:szCs w:val="28"/>
          <w:lang w:val="kk-KZ"/>
        </w:rPr>
        <w:t>Алғашқы әскери дайындық пәні бойынша апталық жоспар.</w:t>
      </w:r>
    </w:p>
    <w:p w:rsidR="006C7354" w:rsidRPr="006C7354" w:rsidRDefault="006C7354" w:rsidP="006C7354">
      <w:pPr>
        <w:jc w:val="center"/>
        <w:rPr>
          <w:rFonts w:ascii="Times New Roman" w:hAnsi="Times New Roman" w:cs="Times New Roman"/>
          <w:b/>
          <w:sz w:val="28"/>
          <w:szCs w:val="28"/>
          <w:lang w:val="kk-KZ"/>
        </w:rPr>
      </w:pPr>
      <w:r w:rsidRPr="006C7354">
        <w:rPr>
          <w:rFonts w:ascii="Times New Roman" w:hAnsi="Times New Roman" w:cs="Times New Roman"/>
          <w:b/>
          <w:sz w:val="28"/>
          <w:szCs w:val="28"/>
          <w:lang w:val="kk-KZ"/>
        </w:rPr>
        <w:t>2016-2017 оқу жылы.</w:t>
      </w:r>
    </w:p>
    <w:p w:rsidR="006C7354" w:rsidRPr="006C7354" w:rsidRDefault="006C7354" w:rsidP="006C7354">
      <w:pPr>
        <w:jc w:val="center"/>
        <w:rPr>
          <w:rFonts w:ascii="Times New Roman" w:hAnsi="Times New Roman" w:cs="Times New Roman"/>
          <w:sz w:val="28"/>
          <w:szCs w:val="28"/>
          <w:lang w:val="kk-KZ"/>
        </w:rPr>
      </w:pPr>
    </w:p>
    <w:tbl>
      <w:tblPr>
        <w:tblStyle w:val="a6"/>
        <w:tblW w:w="9923" w:type="dxa"/>
        <w:tblInd w:w="-176" w:type="dxa"/>
        <w:tblLayout w:type="fixed"/>
        <w:tblLook w:val="04A0"/>
      </w:tblPr>
      <w:tblGrid>
        <w:gridCol w:w="701"/>
        <w:gridCol w:w="2694"/>
        <w:gridCol w:w="1284"/>
        <w:gridCol w:w="1701"/>
        <w:gridCol w:w="1275"/>
        <w:gridCol w:w="2268"/>
      </w:tblGrid>
      <w:tr w:rsidR="006C7354" w:rsidRPr="006C7354" w:rsidTr="00A645C3">
        <w:tc>
          <w:tcPr>
            <w:tcW w:w="701" w:type="dxa"/>
          </w:tcPr>
          <w:p w:rsidR="006C7354" w:rsidRPr="006C7354" w:rsidRDefault="006C7354" w:rsidP="00A645C3">
            <w:pPr>
              <w:jc w:val="center"/>
              <w:rPr>
                <w:rFonts w:ascii="Times New Roman" w:hAnsi="Times New Roman" w:cs="Times New Roman"/>
                <w:b/>
                <w:szCs w:val="28"/>
                <w:lang w:val="kk-KZ"/>
              </w:rPr>
            </w:pPr>
            <w:r w:rsidRPr="006C7354">
              <w:rPr>
                <w:rFonts w:ascii="Times New Roman" w:hAnsi="Times New Roman" w:cs="Times New Roman"/>
                <w:b/>
                <w:szCs w:val="28"/>
                <w:lang w:val="kk-KZ"/>
              </w:rPr>
              <w:t>№</w:t>
            </w:r>
          </w:p>
        </w:tc>
        <w:tc>
          <w:tcPr>
            <w:tcW w:w="2694" w:type="dxa"/>
          </w:tcPr>
          <w:p w:rsidR="006C7354" w:rsidRPr="006C7354" w:rsidRDefault="006C7354" w:rsidP="00A645C3">
            <w:pPr>
              <w:jc w:val="center"/>
              <w:rPr>
                <w:rFonts w:ascii="Times New Roman" w:hAnsi="Times New Roman" w:cs="Times New Roman"/>
                <w:b/>
                <w:szCs w:val="28"/>
                <w:lang w:val="kk-KZ"/>
              </w:rPr>
            </w:pPr>
            <w:r w:rsidRPr="006C7354">
              <w:rPr>
                <w:rFonts w:ascii="Times New Roman" w:hAnsi="Times New Roman" w:cs="Times New Roman"/>
                <w:b/>
                <w:szCs w:val="28"/>
                <w:lang w:val="kk-KZ"/>
              </w:rPr>
              <w:t>Жұмыс мазмұны</w:t>
            </w:r>
          </w:p>
        </w:tc>
        <w:tc>
          <w:tcPr>
            <w:tcW w:w="1284" w:type="dxa"/>
          </w:tcPr>
          <w:p w:rsidR="006C7354" w:rsidRPr="006C7354" w:rsidRDefault="006C7354" w:rsidP="00A645C3">
            <w:pPr>
              <w:jc w:val="center"/>
              <w:rPr>
                <w:rFonts w:ascii="Times New Roman" w:hAnsi="Times New Roman" w:cs="Times New Roman"/>
                <w:b/>
                <w:szCs w:val="28"/>
                <w:lang w:val="kk-KZ"/>
              </w:rPr>
            </w:pPr>
            <w:r w:rsidRPr="006C7354">
              <w:rPr>
                <w:rFonts w:ascii="Times New Roman" w:hAnsi="Times New Roman" w:cs="Times New Roman"/>
                <w:b/>
                <w:szCs w:val="28"/>
                <w:lang w:val="kk-KZ"/>
              </w:rPr>
              <w:t>Күні</w:t>
            </w:r>
          </w:p>
        </w:tc>
        <w:tc>
          <w:tcPr>
            <w:tcW w:w="1701" w:type="dxa"/>
          </w:tcPr>
          <w:p w:rsidR="006C7354" w:rsidRPr="006C7354" w:rsidRDefault="006C7354" w:rsidP="00A645C3">
            <w:pPr>
              <w:jc w:val="center"/>
              <w:rPr>
                <w:rFonts w:ascii="Times New Roman" w:hAnsi="Times New Roman" w:cs="Times New Roman"/>
                <w:b/>
                <w:szCs w:val="28"/>
                <w:lang w:val="kk-KZ"/>
              </w:rPr>
            </w:pPr>
            <w:r w:rsidRPr="006C7354">
              <w:rPr>
                <w:rFonts w:ascii="Times New Roman" w:hAnsi="Times New Roman" w:cs="Times New Roman"/>
                <w:b/>
                <w:szCs w:val="28"/>
                <w:lang w:val="kk-KZ"/>
              </w:rPr>
              <w:t>Түрі</w:t>
            </w:r>
          </w:p>
        </w:tc>
        <w:tc>
          <w:tcPr>
            <w:tcW w:w="1275" w:type="dxa"/>
          </w:tcPr>
          <w:p w:rsidR="006C7354" w:rsidRPr="006C7354" w:rsidRDefault="006C7354" w:rsidP="00A645C3">
            <w:pPr>
              <w:jc w:val="center"/>
              <w:rPr>
                <w:rFonts w:ascii="Times New Roman" w:hAnsi="Times New Roman" w:cs="Times New Roman"/>
                <w:b/>
                <w:szCs w:val="28"/>
                <w:lang w:val="kk-KZ"/>
              </w:rPr>
            </w:pPr>
            <w:r w:rsidRPr="006C7354">
              <w:rPr>
                <w:rFonts w:ascii="Times New Roman" w:hAnsi="Times New Roman" w:cs="Times New Roman"/>
                <w:b/>
                <w:szCs w:val="28"/>
                <w:lang w:val="kk-KZ"/>
              </w:rPr>
              <w:t>Сынып</w:t>
            </w:r>
          </w:p>
        </w:tc>
        <w:tc>
          <w:tcPr>
            <w:tcW w:w="2268" w:type="dxa"/>
          </w:tcPr>
          <w:p w:rsidR="006C7354" w:rsidRPr="006C7354" w:rsidRDefault="006C7354" w:rsidP="00A645C3">
            <w:pPr>
              <w:jc w:val="center"/>
              <w:rPr>
                <w:rFonts w:ascii="Times New Roman" w:hAnsi="Times New Roman" w:cs="Times New Roman"/>
                <w:b/>
                <w:szCs w:val="28"/>
                <w:lang w:val="kk-KZ"/>
              </w:rPr>
            </w:pPr>
            <w:r w:rsidRPr="006C7354">
              <w:rPr>
                <w:rFonts w:ascii="Times New Roman" w:hAnsi="Times New Roman" w:cs="Times New Roman"/>
                <w:b/>
                <w:szCs w:val="28"/>
                <w:lang w:val="kk-KZ"/>
              </w:rPr>
              <w:t>Жауапты мұғалім</w:t>
            </w:r>
          </w:p>
        </w:tc>
      </w:tr>
      <w:tr w:rsidR="006C7354" w:rsidRPr="006C7354" w:rsidTr="00A645C3">
        <w:tc>
          <w:tcPr>
            <w:tcW w:w="701" w:type="dxa"/>
          </w:tcPr>
          <w:p w:rsidR="006C7354" w:rsidRPr="006C7354" w:rsidRDefault="006C7354" w:rsidP="00A645C3">
            <w:pPr>
              <w:rPr>
                <w:rFonts w:ascii="Times New Roman" w:hAnsi="Times New Roman" w:cs="Times New Roman"/>
                <w:szCs w:val="28"/>
                <w:lang w:val="kk-KZ"/>
              </w:rPr>
            </w:pPr>
            <w:r w:rsidRPr="006C7354">
              <w:rPr>
                <w:rFonts w:ascii="Times New Roman" w:hAnsi="Times New Roman" w:cs="Times New Roman"/>
                <w:szCs w:val="28"/>
                <w:lang w:val="kk-KZ"/>
              </w:rPr>
              <w:t>1</w:t>
            </w:r>
          </w:p>
        </w:tc>
        <w:tc>
          <w:tcPr>
            <w:tcW w:w="2694" w:type="dxa"/>
          </w:tcPr>
          <w:p w:rsidR="006C7354" w:rsidRPr="006C7354" w:rsidRDefault="006C7354" w:rsidP="00A645C3">
            <w:pPr>
              <w:jc w:val="center"/>
              <w:rPr>
                <w:rFonts w:ascii="Times New Roman" w:hAnsi="Times New Roman" w:cs="Times New Roman"/>
                <w:szCs w:val="28"/>
                <w:lang w:val="kk-KZ"/>
              </w:rPr>
            </w:pPr>
            <w:r w:rsidRPr="006C7354">
              <w:rPr>
                <w:rFonts w:ascii="Times New Roman" w:hAnsi="Times New Roman" w:cs="Times New Roman"/>
                <w:color w:val="000000"/>
                <w:szCs w:val="28"/>
                <w:shd w:val="clear" w:color="auto" w:fill="FFFFFF"/>
              </w:rPr>
              <w:t>Онкүндіктің</w:t>
            </w:r>
            <w:r w:rsidR="002D451D">
              <w:rPr>
                <w:rFonts w:ascii="Times New Roman" w:hAnsi="Times New Roman" w:cs="Times New Roman"/>
                <w:color w:val="000000"/>
                <w:szCs w:val="28"/>
                <w:shd w:val="clear" w:color="auto" w:fill="FFFFFF"/>
                <w:lang w:val="kk-KZ"/>
              </w:rPr>
              <w:t xml:space="preserve"> </w:t>
            </w:r>
            <w:r w:rsidRPr="006C7354">
              <w:rPr>
                <w:rFonts w:ascii="Times New Roman" w:hAnsi="Times New Roman" w:cs="Times New Roman"/>
                <w:color w:val="000000"/>
                <w:szCs w:val="28"/>
                <w:shd w:val="clear" w:color="auto" w:fill="FFFFFF"/>
              </w:rPr>
              <w:t>ашылуы.</w:t>
            </w:r>
          </w:p>
        </w:tc>
        <w:tc>
          <w:tcPr>
            <w:tcW w:w="1284" w:type="dxa"/>
          </w:tcPr>
          <w:p w:rsidR="006C7354" w:rsidRPr="006C7354" w:rsidRDefault="006C7354" w:rsidP="00A645C3">
            <w:pPr>
              <w:rPr>
                <w:rFonts w:ascii="Times New Roman" w:hAnsi="Times New Roman" w:cs="Times New Roman"/>
                <w:szCs w:val="28"/>
                <w:lang w:val="kk-KZ"/>
              </w:rPr>
            </w:pPr>
            <w:r w:rsidRPr="006C7354">
              <w:rPr>
                <w:rFonts w:ascii="Times New Roman" w:hAnsi="Times New Roman" w:cs="Times New Roman"/>
                <w:szCs w:val="28"/>
                <w:lang w:val="kk-KZ"/>
              </w:rPr>
              <w:t>09.01.2017.</w:t>
            </w:r>
          </w:p>
        </w:tc>
        <w:tc>
          <w:tcPr>
            <w:tcW w:w="1701" w:type="dxa"/>
          </w:tcPr>
          <w:p w:rsidR="006C7354" w:rsidRPr="006C7354" w:rsidRDefault="006C7354" w:rsidP="00A645C3">
            <w:pPr>
              <w:rPr>
                <w:rFonts w:ascii="Times New Roman" w:hAnsi="Times New Roman" w:cs="Times New Roman"/>
                <w:szCs w:val="28"/>
                <w:lang w:val="kk-KZ"/>
              </w:rPr>
            </w:pPr>
            <w:r w:rsidRPr="006C7354">
              <w:rPr>
                <w:rFonts w:ascii="Times New Roman" w:hAnsi="Times New Roman" w:cs="Times New Roman"/>
                <w:szCs w:val="28"/>
                <w:lang w:val="kk-KZ"/>
              </w:rPr>
              <w:t xml:space="preserve">Салтанатты сап </w:t>
            </w:r>
          </w:p>
        </w:tc>
        <w:tc>
          <w:tcPr>
            <w:tcW w:w="1275" w:type="dxa"/>
          </w:tcPr>
          <w:p w:rsidR="006C7354" w:rsidRPr="006C7354" w:rsidRDefault="006C7354" w:rsidP="00A645C3">
            <w:pPr>
              <w:rPr>
                <w:rFonts w:ascii="Times New Roman" w:hAnsi="Times New Roman" w:cs="Times New Roman"/>
                <w:szCs w:val="28"/>
                <w:lang w:val="kk-KZ"/>
              </w:rPr>
            </w:pPr>
            <w:r w:rsidRPr="006C7354">
              <w:rPr>
                <w:rFonts w:ascii="Times New Roman" w:hAnsi="Times New Roman" w:cs="Times New Roman"/>
                <w:szCs w:val="28"/>
                <w:lang w:val="kk-KZ"/>
              </w:rPr>
              <w:t>11сынып</w:t>
            </w:r>
          </w:p>
        </w:tc>
        <w:tc>
          <w:tcPr>
            <w:tcW w:w="2268" w:type="dxa"/>
          </w:tcPr>
          <w:p w:rsidR="006C7354" w:rsidRPr="006C7354" w:rsidRDefault="006C7354" w:rsidP="00A645C3">
            <w:pPr>
              <w:rPr>
                <w:rFonts w:ascii="Times New Roman" w:hAnsi="Times New Roman" w:cs="Times New Roman"/>
                <w:szCs w:val="28"/>
                <w:lang w:val="kk-KZ"/>
              </w:rPr>
            </w:pPr>
            <w:r w:rsidRPr="006C7354">
              <w:rPr>
                <w:rFonts w:ascii="Times New Roman" w:hAnsi="Times New Roman" w:cs="Times New Roman"/>
                <w:szCs w:val="28"/>
                <w:lang w:val="kk-KZ"/>
              </w:rPr>
              <w:t>Бірлестік мүшелері</w:t>
            </w:r>
          </w:p>
        </w:tc>
      </w:tr>
      <w:tr w:rsidR="006C7354" w:rsidRPr="006C7354" w:rsidTr="00A645C3">
        <w:tc>
          <w:tcPr>
            <w:tcW w:w="701" w:type="dxa"/>
          </w:tcPr>
          <w:p w:rsidR="006C7354" w:rsidRPr="006C7354" w:rsidRDefault="006C7354" w:rsidP="00A645C3">
            <w:pPr>
              <w:rPr>
                <w:rFonts w:ascii="Times New Roman" w:hAnsi="Times New Roman" w:cs="Times New Roman"/>
                <w:szCs w:val="28"/>
                <w:lang w:val="kk-KZ"/>
              </w:rPr>
            </w:pPr>
            <w:r w:rsidRPr="006C7354">
              <w:rPr>
                <w:rFonts w:ascii="Times New Roman" w:hAnsi="Times New Roman" w:cs="Times New Roman"/>
                <w:szCs w:val="28"/>
                <w:lang w:val="kk-KZ"/>
              </w:rPr>
              <w:t>2</w:t>
            </w:r>
          </w:p>
        </w:tc>
        <w:tc>
          <w:tcPr>
            <w:tcW w:w="2694" w:type="dxa"/>
          </w:tcPr>
          <w:p w:rsidR="006C7354" w:rsidRPr="006C7354" w:rsidRDefault="006C7354" w:rsidP="00A645C3">
            <w:pPr>
              <w:jc w:val="center"/>
              <w:rPr>
                <w:rFonts w:ascii="Times New Roman" w:hAnsi="Times New Roman" w:cs="Times New Roman"/>
                <w:color w:val="000000"/>
                <w:szCs w:val="28"/>
                <w:shd w:val="clear" w:color="auto" w:fill="FFFFFF"/>
                <w:lang w:val="kk-KZ"/>
              </w:rPr>
            </w:pPr>
            <w:r w:rsidRPr="006C7354">
              <w:rPr>
                <w:rFonts w:ascii="Times New Roman" w:hAnsi="Times New Roman" w:cs="Times New Roman"/>
                <w:color w:val="000000"/>
                <w:szCs w:val="28"/>
                <w:shd w:val="clear" w:color="auto" w:fill="FFFFFF"/>
                <w:lang w:val="kk-KZ"/>
              </w:rPr>
              <w:t>«Тұғыры биік туған ел»</w:t>
            </w:r>
          </w:p>
          <w:p w:rsidR="006C7354" w:rsidRPr="006C7354" w:rsidRDefault="006C7354" w:rsidP="00A645C3">
            <w:pPr>
              <w:jc w:val="center"/>
              <w:rPr>
                <w:rFonts w:ascii="Times New Roman" w:hAnsi="Times New Roman" w:cs="Times New Roman"/>
                <w:szCs w:val="28"/>
                <w:lang w:val="kk-KZ"/>
              </w:rPr>
            </w:pPr>
            <w:bookmarkStart w:id="0" w:name="_GoBack"/>
            <w:bookmarkEnd w:id="0"/>
          </w:p>
        </w:tc>
        <w:tc>
          <w:tcPr>
            <w:tcW w:w="1284" w:type="dxa"/>
          </w:tcPr>
          <w:p w:rsidR="006C7354" w:rsidRPr="006C7354" w:rsidRDefault="006C7354" w:rsidP="00A645C3">
            <w:pPr>
              <w:spacing w:line="276" w:lineRule="auto"/>
              <w:rPr>
                <w:rFonts w:ascii="Times New Roman" w:hAnsi="Times New Roman" w:cs="Times New Roman"/>
                <w:szCs w:val="28"/>
                <w:lang w:val="kk-KZ"/>
              </w:rPr>
            </w:pPr>
            <w:r w:rsidRPr="006C7354">
              <w:rPr>
                <w:rFonts w:ascii="Times New Roman" w:hAnsi="Times New Roman" w:cs="Times New Roman"/>
                <w:szCs w:val="28"/>
                <w:lang w:val="kk-KZ"/>
              </w:rPr>
              <w:t>10.01.2017.</w:t>
            </w:r>
          </w:p>
          <w:p w:rsidR="006C7354" w:rsidRPr="006C7354" w:rsidRDefault="006C7354" w:rsidP="00A645C3">
            <w:pPr>
              <w:rPr>
                <w:rFonts w:ascii="Times New Roman" w:hAnsi="Times New Roman" w:cs="Times New Roman"/>
                <w:szCs w:val="28"/>
                <w:lang w:val="kk-KZ"/>
              </w:rPr>
            </w:pPr>
          </w:p>
        </w:tc>
        <w:tc>
          <w:tcPr>
            <w:tcW w:w="1701" w:type="dxa"/>
          </w:tcPr>
          <w:p w:rsidR="006C7354" w:rsidRPr="006C7354" w:rsidRDefault="006C7354" w:rsidP="00A645C3">
            <w:pPr>
              <w:jc w:val="center"/>
              <w:rPr>
                <w:rFonts w:ascii="Times New Roman" w:hAnsi="Times New Roman" w:cs="Times New Roman"/>
                <w:szCs w:val="28"/>
                <w:lang w:val="kk-KZ"/>
              </w:rPr>
            </w:pPr>
            <w:r w:rsidRPr="006C7354">
              <w:rPr>
                <w:rFonts w:ascii="Times New Roman" w:hAnsi="Times New Roman" w:cs="Times New Roman"/>
                <w:szCs w:val="28"/>
                <w:lang w:val="kk-KZ"/>
              </w:rPr>
              <w:t>Реферат жазу</w:t>
            </w:r>
          </w:p>
        </w:tc>
        <w:tc>
          <w:tcPr>
            <w:tcW w:w="1275" w:type="dxa"/>
          </w:tcPr>
          <w:p w:rsidR="006C7354" w:rsidRPr="006C7354" w:rsidRDefault="006C7354" w:rsidP="00A645C3">
            <w:pPr>
              <w:rPr>
                <w:rFonts w:ascii="Times New Roman" w:hAnsi="Times New Roman" w:cs="Times New Roman"/>
                <w:szCs w:val="28"/>
                <w:lang w:val="kk-KZ"/>
              </w:rPr>
            </w:pPr>
            <w:r w:rsidRPr="006C7354">
              <w:rPr>
                <w:rFonts w:ascii="Times New Roman" w:hAnsi="Times New Roman" w:cs="Times New Roman"/>
                <w:szCs w:val="28"/>
                <w:lang w:val="kk-KZ"/>
              </w:rPr>
              <w:t xml:space="preserve">9-11сынып </w:t>
            </w:r>
          </w:p>
        </w:tc>
        <w:tc>
          <w:tcPr>
            <w:tcW w:w="2268" w:type="dxa"/>
          </w:tcPr>
          <w:p w:rsidR="006C7354" w:rsidRPr="006C7354" w:rsidRDefault="006C7354" w:rsidP="00A645C3">
            <w:pPr>
              <w:rPr>
                <w:rFonts w:ascii="Times New Roman" w:hAnsi="Times New Roman" w:cs="Times New Roman"/>
                <w:szCs w:val="28"/>
                <w:lang w:val="kk-KZ"/>
              </w:rPr>
            </w:pPr>
            <w:r w:rsidRPr="006C7354">
              <w:rPr>
                <w:rFonts w:ascii="Times New Roman" w:hAnsi="Times New Roman" w:cs="Times New Roman"/>
                <w:szCs w:val="28"/>
                <w:lang w:val="kk-KZ"/>
              </w:rPr>
              <w:t>Құлтаев Н.</w:t>
            </w:r>
          </w:p>
        </w:tc>
      </w:tr>
      <w:tr w:rsidR="006C7354" w:rsidRPr="006C7354" w:rsidTr="00A645C3">
        <w:trPr>
          <w:trHeight w:val="925"/>
        </w:trPr>
        <w:tc>
          <w:tcPr>
            <w:tcW w:w="701" w:type="dxa"/>
          </w:tcPr>
          <w:p w:rsidR="006C7354" w:rsidRPr="006C7354" w:rsidRDefault="006C7354" w:rsidP="00A645C3">
            <w:pPr>
              <w:rPr>
                <w:rFonts w:ascii="Times New Roman" w:hAnsi="Times New Roman" w:cs="Times New Roman"/>
                <w:szCs w:val="28"/>
                <w:lang w:val="kk-KZ"/>
              </w:rPr>
            </w:pPr>
            <w:r w:rsidRPr="006C7354">
              <w:rPr>
                <w:rFonts w:ascii="Times New Roman" w:hAnsi="Times New Roman" w:cs="Times New Roman"/>
                <w:szCs w:val="28"/>
                <w:lang w:val="kk-KZ"/>
              </w:rPr>
              <w:t>3</w:t>
            </w:r>
          </w:p>
        </w:tc>
        <w:tc>
          <w:tcPr>
            <w:tcW w:w="2694" w:type="dxa"/>
          </w:tcPr>
          <w:p w:rsidR="006C7354" w:rsidRPr="006C7354" w:rsidRDefault="006C7354" w:rsidP="00A645C3">
            <w:pPr>
              <w:pStyle w:val="a5"/>
              <w:shd w:val="clear" w:color="auto" w:fill="FFFFFF"/>
              <w:rPr>
                <w:rFonts w:ascii="Times New Roman" w:hAnsi="Times New Roman"/>
                <w:color w:val="000000"/>
                <w:sz w:val="22"/>
                <w:szCs w:val="28"/>
                <w:lang w:val="kk-KZ"/>
              </w:rPr>
            </w:pPr>
            <w:r w:rsidRPr="006C7354">
              <w:rPr>
                <w:rFonts w:ascii="Times New Roman" w:hAnsi="Times New Roman"/>
                <w:color w:val="000000"/>
                <w:sz w:val="22"/>
                <w:szCs w:val="28"/>
              </w:rPr>
              <w:t>«</w:t>
            </w:r>
            <w:r w:rsidRPr="006C7354">
              <w:rPr>
                <w:rFonts w:ascii="Times New Roman" w:hAnsi="Times New Roman"/>
                <w:color w:val="000000"/>
                <w:sz w:val="22"/>
                <w:szCs w:val="28"/>
                <w:lang w:val="kk-KZ"/>
              </w:rPr>
              <w:t xml:space="preserve">Денсаулық – терең           </w:t>
            </w:r>
          </w:p>
          <w:p w:rsidR="006C7354" w:rsidRPr="006C7354" w:rsidRDefault="006C7354" w:rsidP="00A645C3">
            <w:pPr>
              <w:pStyle w:val="a5"/>
              <w:shd w:val="clear" w:color="auto" w:fill="FFFFFF"/>
              <w:rPr>
                <w:rFonts w:ascii="Times New Roman" w:hAnsi="Times New Roman"/>
                <w:color w:val="222222"/>
                <w:sz w:val="22"/>
                <w:szCs w:val="28"/>
              </w:rPr>
            </w:pPr>
            <w:r w:rsidRPr="006C7354">
              <w:rPr>
                <w:rFonts w:ascii="Times New Roman" w:hAnsi="Times New Roman"/>
                <w:color w:val="000000"/>
                <w:sz w:val="22"/>
                <w:szCs w:val="28"/>
                <w:lang w:val="kk-KZ"/>
              </w:rPr>
              <w:t xml:space="preserve">        байлық</w:t>
            </w:r>
            <w:r w:rsidRPr="006C7354">
              <w:rPr>
                <w:rFonts w:ascii="Times New Roman" w:hAnsi="Times New Roman"/>
                <w:color w:val="000000"/>
                <w:sz w:val="22"/>
                <w:szCs w:val="28"/>
              </w:rPr>
              <w:t>»</w:t>
            </w:r>
          </w:p>
          <w:p w:rsidR="006C7354" w:rsidRPr="006C7354" w:rsidRDefault="006C7354" w:rsidP="00A645C3">
            <w:pPr>
              <w:pStyle w:val="a5"/>
              <w:shd w:val="clear" w:color="auto" w:fill="FFFFFF"/>
              <w:jc w:val="center"/>
              <w:rPr>
                <w:rFonts w:ascii="Times New Roman" w:hAnsi="Times New Roman"/>
                <w:sz w:val="22"/>
                <w:szCs w:val="28"/>
                <w:lang w:val="kk-KZ"/>
              </w:rPr>
            </w:pPr>
          </w:p>
        </w:tc>
        <w:tc>
          <w:tcPr>
            <w:tcW w:w="1284" w:type="dxa"/>
          </w:tcPr>
          <w:p w:rsidR="006C7354" w:rsidRPr="006C7354" w:rsidRDefault="006C7354" w:rsidP="00A645C3">
            <w:pPr>
              <w:spacing w:line="276" w:lineRule="auto"/>
              <w:rPr>
                <w:rFonts w:ascii="Times New Roman" w:hAnsi="Times New Roman" w:cs="Times New Roman"/>
                <w:szCs w:val="28"/>
                <w:lang w:val="kk-KZ"/>
              </w:rPr>
            </w:pPr>
            <w:r w:rsidRPr="006C7354">
              <w:rPr>
                <w:rFonts w:ascii="Times New Roman" w:hAnsi="Times New Roman" w:cs="Times New Roman"/>
                <w:szCs w:val="28"/>
                <w:lang w:val="kk-KZ"/>
              </w:rPr>
              <w:t>12.01.2017.</w:t>
            </w:r>
          </w:p>
          <w:p w:rsidR="006C7354" w:rsidRPr="006C7354" w:rsidRDefault="006C7354" w:rsidP="00A645C3">
            <w:pPr>
              <w:spacing w:line="276" w:lineRule="auto"/>
              <w:rPr>
                <w:rFonts w:ascii="Times New Roman" w:hAnsi="Times New Roman" w:cs="Times New Roman"/>
                <w:szCs w:val="28"/>
                <w:lang w:val="kk-KZ"/>
              </w:rPr>
            </w:pPr>
          </w:p>
          <w:p w:rsidR="006C7354" w:rsidRPr="006C7354" w:rsidRDefault="006C7354" w:rsidP="00A645C3">
            <w:pPr>
              <w:rPr>
                <w:rFonts w:ascii="Times New Roman" w:hAnsi="Times New Roman" w:cs="Times New Roman"/>
                <w:szCs w:val="28"/>
                <w:lang w:val="kk-KZ"/>
              </w:rPr>
            </w:pPr>
          </w:p>
        </w:tc>
        <w:tc>
          <w:tcPr>
            <w:tcW w:w="1701" w:type="dxa"/>
          </w:tcPr>
          <w:p w:rsidR="006C7354" w:rsidRPr="006C7354" w:rsidRDefault="006C7354" w:rsidP="00A645C3">
            <w:pPr>
              <w:pStyle w:val="a5"/>
              <w:shd w:val="clear" w:color="auto" w:fill="FFFFFF"/>
              <w:rPr>
                <w:rFonts w:ascii="Times New Roman" w:hAnsi="Times New Roman"/>
                <w:color w:val="222222"/>
                <w:sz w:val="22"/>
                <w:szCs w:val="28"/>
                <w:lang w:val="kk-KZ"/>
              </w:rPr>
            </w:pPr>
            <w:r w:rsidRPr="006C7354">
              <w:rPr>
                <w:rFonts w:ascii="Times New Roman" w:hAnsi="Times New Roman"/>
                <w:color w:val="000000"/>
                <w:sz w:val="22"/>
                <w:szCs w:val="28"/>
              </w:rPr>
              <w:t>С</w:t>
            </w:r>
            <w:r w:rsidRPr="006C7354">
              <w:rPr>
                <w:rFonts w:ascii="Times New Roman" w:hAnsi="Times New Roman"/>
                <w:color w:val="000000"/>
                <w:sz w:val="22"/>
                <w:szCs w:val="28"/>
                <w:lang w:val="kk-KZ"/>
              </w:rPr>
              <w:t>ұхбаттасу</w:t>
            </w:r>
          </w:p>
          <w:p w:rsidR="006C7354" w:rsidRPr="006C7354" w:rsidRDefault="006C7354" w:rsidP="00A645C3">
            <w:pPr>
              <w:jc w:val="center"/>
              <w:rPr>
                <w:rFonts w:ascii="Times New Roman" w:hAnsi="Times New Roman" w:cs="Times New Roman"/>
                <w:szCs w:val="28"/>
                <w:lang w:val="kk-KZ"/>
              </w:rPr>
            </w:pPr>
          </w:p>
        </w:tc>
        <w:tc>
          <w:tcPr>
            <w:tcW w:w="1275" w:type="dxa"/>
          </w:tcPr>
          <w:p w:rsidR="006C7354" w:rsidRPr="006C7354" w:rsidRDefault="006C7354" w:rsidP="00A645C3">
            <w:pPr>
              <w:rPr>
                <w:rFonts w:ascii="Times New Roman" w:hAnsi="Times New Roman" w:cs="Times New Roman"/>
                <w:szCs w:val="28"/>
                <w:lang w:val="kk-KZ"/>
              </w:rPr>
            </w:pPr>
            <w:r w:rsidRPr="006C7354">
              <w:rPr>
                <w:rFonts w:ascii="Times New Roman" w:hAnsi="Times New Roman" w:cs="Times New Roman"/>
                <w:szCs w:val="28"/>
                <w:lang w:val="kk-KZ"/>
              </w:rPr>
              <w:t>9-11сынып</w:t>
            </w:r>
          </w:p>
        </w:tc>
        <w:tc>
          <w:tcPr>
            <w:tcW w:w="2268" w:type="dxa"/>
          </w:tcPr>
          <w:p w:rsidR="006C7354" w:rsidRPr="006C7354" w:rsidRDefault="006C7354" w:rsidP="00A645C3">
            <w:pPr>
              <w:rPr>
                <w:rFonts w:ascii="Times New Roman" w:hAnsi="Times New Roman" w:cs="Times New Roman"/>
                <w:szCs w:val="28"/>
                <w:lang w:val="kk-KZ"/>
              </w:rPr>
            </w:pPr>
            <w:r w:rsidRPr="006C7354">
              <w:rPr>
                <w:rFonts w:ascii="Times New Roman" w:hAnsi="Times New Roman" w:cs="Times New Roman"/>
                <w:szCs w:val="28"/>
                <w:lang w:val="kk-KZ"/>
              </w:rPr>
              <w:t>Құлтаев Н.</w:t>
            </w:r>
          </w:p>
        </w:tc>
      </w:tr>
      <w:tr w:rsidR="006C7354" w:rsidRPr="006C7354" w:rsidTr="00A645C3">
        <w:trPr>
          <w:trHeight w:val="481"/>
        </w:trPr>
        <w:tc>
          <w:tcPr>
            <w:tcW w:w="701" w:type="dxa"/>
          </w:tcPr>
          <w:p w:rsidR="006C7354" w:rsidRPr="006C7354" w:rsidRDefault="006C7354" w:rsidP="00A645C3">
            <w:pPr>
              <w:rPr>
                <w:rFonts w:ascii="Times New Roman" w:hAnsi="Times New Roman" w:cs="Times New Roman"/>
                <w:szCs w:val="28"/>
                <w:lang w:val="kk-KZ"/>
              </w:rPr>
            </w:pPr>
            <w:r w:rsidRPr="006C7354">
              <w:rPr>
                <w:rFonts w:ascii="Times New Roman" w:hAnsi="Times New Roman" w:cs="Times New Roman"/>
                <w:szCs w:val="28"/>
                <w:lang w:val="kk-KZ"/>
              </w:rPr>
              <w:t>4</w:t>
            </w:r>
          </w:p>
        </w:tc>
        <w:tc>
          <w:tcPr>
            <w:tcW w:w="2694" w:type="dxa"/>
          </w:tcPr>
          <w:p w:rsidR="006C7354" w:rsidRPr="006C7354" w:rsidRDefault="006C7354" w:rsidP="00A645C3">
            <w:pPr>
              <w:jc w:val="center"/>
              <w:rPr>
                <w:rFonts w:ascii="Times New Roman" w:hAnsi="Times New Roman" w:cs="Times New Roman"/>
                <w:szCs w:val="28"/>
                <w:lang w:val="kk-KZ"/>
              </w:rPr>
            </w:pPr>
            <w:r w:rsidRPr="006C7354">
              <w:rPr>
                <w:rFonts w:ascii="Times New Roman" w:hAnsi="Times New Roman" w:cs="Times New Roman"/>
                <w:szCs w:val="28"/>
                <w:lang w:val="kk-KZ"/>
              </w:rPr>
              <w:t>Азаматтардың әскери қызметтері.</w:t>
            </w:r>
          </w:p>
        </w:tc>
        <w:tc>
          <w:tcPr>
            <w:tcW w:w="1284" w:type="dxa"/>
          </w:tcPr>
          <w:p w:rsidR="006C7354" w:rsidRPr="006C7354" w:rsidRDefault="006C7354" w:rsidP="00A645C3">
            <w:pPr>
              <w:rPr>
                <w:rFonts w:ascii="Times New Roman" w:hAnsi="Times New Roman" w:cs="Times New Roman"/>
                <w:szCs w:val="28"/>
                <w:lang w:val="kk-KZ"/>
              </w:rPr>
            </w:pPr>
            <w:r w:rsidRPr="006C7354">
              <w:rPr>
                <w:rFonts w:ascii="Times New Roman" w:hAnsi="Times New Roman" w:cs="Times New Roman"/>
                <w:szCs w:val="28"/>
                <w:lang w:val="kk-KZ"/>
              </w:rPr>
              <w:t>13.01.2017.</w:t>
            </w:r>
          </w:p>
        </w:tc>
        <w:tc>
          <w:tcPr>
            <w:tcW w:w="1701" w:type="dxa"/>
          </w:tcPr>
          <w:p w:rsidR="006C7354" w:rsidRPr="006C7354" w:rsidRDefault="006C7354" w:rsidP="00A645C3">
            <w:pPr>
              <w:jc w:val="center"/>
              <w:rPr>
                <w:rFonts w:ascii="Times New Roman" w:hAnsi="Times New Roman" w:cs="Times New Roman"/>
                <w:szCs w:val="28"/>
                <w:lang w:val="kk-KZ"/>
              </w:rPr>
            </w:pPr>
            <w:r w:rsidRPr="006C7354">
              <w:rPr>
                <w:rFonts w:ascii="Times New Roman" w:hAnsi="Times New Roman" w:cs="Times New Roman"/>
                <w:szCs w:val="28"/>
                <w:lang w:val="kk-KZ"/>
              </w:rPr>
              <w:t>Түсінік беру</w:t>
            </w:r>
          </w:p>
        </w:tc>
        <w:tc>
          <w:tcPr>
            <w:tcW w:w="1275" w:type="dxa"/>
          </w:tcPr>
          <w:p w:rsidR="006C7354" w:rsidRPr="006C7354" w:rsidRDefault="006C7354" w:rsidP="00A645C3">
            <w:pPr>
              <w:rPr>
                <w:rFonts w:ascii="Times New Roman" w:hAnsi="Times New Roman" w:cs="Times New Roman"/>
                <w:szCs w:val="28"/>
                <w:lang w:val="kk-KZ"/>
              </w:rPr>
            </w:pPr>
            <w:r w:rsidRPr="006C7354">
              <w:rPr>
                <w:rFonts w:ascii="Times New Roman" w:hAnsi="Times New Roman" w:cs="Times New Roman"/>
                <w:szCs w:val="28"/>
                <w:lang w:val="kk-KZ"/>
              </w:rPr>
              <w:t>9-11 сынып</w:t>
            </w:r>
          </w:p>
        </w:tc>
        <w:tc>
          <w:tcPr>
            <w:tcW w:w="2268" w:type="dxa"/>
          </w:tcPr>
          <w:p w:rsidR="006C7354" w:rsidRPr="006C7354" w:rsidRDefault="006C7354" w:rsidP="00A645C3">
            <w:pPr>
              <w:rPr>
                <w:rFonts w:ascii="Times New Roman" w:hAnsi="Times New Roman" w:cs="Times New Roman"/>
                <w:szCs w:val="28"/>
                <w:lang w:val="kk-KZ"/>
              </w:rPr>
            </w:pPr>
            <w:r w:rsidRPr="006C7354">
              <w:rPr>
                <w:rFonts w:ascii="Times New Roman" w:hAnsi="Times New Roman" w:cs="Times New Roman"/>
                <w:szCs w:val="28"/>
                <w:lang w:val="kk-KZ"/>
              </w:rPr>
              <w:t>Құлтаев Н.</w:t>
            </w:r>
          </w:p>
        </w:tc>
      </w:tr>
      <w:tr w:rsidR="006C7354" w:rsidRPr="006C7354" w:rsidTr="00A645C3">
        <w:tc>
          <w:tcPr>
            <w:tcW w:w="701" w:type="dxa"/>
          </w:tcPr>
          <w:p w:rsidR="006C7354" w:rsidRPr="006C7354" w:rsidRDefault="006C7354" w:rsidP="00A645C3">
            <w:pPr>
              <w:rPr>
                <w:rFonts w:ascii="Times New Roman" w:hAnsi="Times New Roman" w:cs="Times New Roman"/>
                <w:szCs w:val="28"/>
                <w:lang w:val="kk-KZ"/>
              </w:rPr>
            </w:pPr>
            <w:r w:rsidRPr="006C7354">
              <w:rPr>
                <w:rFonts w:ascii="Times New Roman" w:hAnsi="Times New Roman" w:cs="Times New Roman"/>
                <w:szCs w:val="28"/>
                <w:lang w:val="kk-KZ"/>
              </w:rPr>
              <w:t>5</w:t>
            </w:r>
          </w:p>
        </w:tc>
        <w:tc>
          <w:tcPr>
            <w:tcW w:w="2694" w:type="dxa"/>
          </w:tcPr>
          <w:p w:rsidR="006C7354" w:rsidRPr="006C7354" w:rsidRDefault="006C7354" w:rsidP="00A645C3">
            <w:pPr>
              <w:jc w:val="center"/>
              <w:rPr>
                <w:rFonts w:ascii="Times New Roman" w:hAnsi="Times New Roman" w:cs="Times New Roman"/>
                <w:szCs w:val="28"/>
                <w:lang w:val="kk-KZ"/>
              </w:rPr>
            </w:pPr>
            <w:r w:rsidRPr="006C7354">
              <w:rPr>
                <w:rFonts w:ascii="Times New Roman" w:hAnsi="Times New Roman" w:cs="Times New Roman"/>
                <w:szCs w:val="28"/>
                <w:lang w:val="kk-KZ"/>
              </w:rPr>
              <w:t>Карта бойынша қашықтықты өлшеу.</w:t>
            </w:r>
          </w:p>
        </w:tc>
        <w:tc>
          <w:tcPr>
            <w:tcW w:w="1284" w:type="dxa"/>
          </w:tcPr>
          <w:p w:rsidR="006C7354" w:rsidRPr="006C7354" w:rsidRDefault="006C7354" w:rsidP="00A645C3">
            <w:pPr>
              <w:rPr>
                <w:rFonts w:ascii="Times New Roman" w:hAnsi="Times New Roman" w:cs="Times New Roman"/>
                <w:szCs w:val="28"/>
                <w:lang w:val="kk-KZ"/>
              </w:rPr>
            </w:pPr>
            <w:r w:rsidRPr="006C7354">
              <w:rPr>
                <w:rFonts w:ascii="Times New Roman" w:hAnsi="Times New Roman" w:cs="Times New Roman"/>
                <w:szCs w:val="28"/>
                <w:lang w:val="kk-KZ"/>
              </w:rPr>
              <w:t>14.01.2017.</w:t>
            </w:r>
          </w:p>
        </w:tc>
        <w:tc>
          <w:tcPr>
            <w:tcW w:w="1701" w:type="dxa"/>
          </w:tcPr>
          <w:p w:rsidR="006C7354" w:rsidRPr="006C7354" w:rsidRDefault="006C7354" w:rsidP="00A645C3">
            <w:pPr>
              <w:jc w:val="center"/>
              <w:rPr>
                <w:rFonts w:ascii="Times New Roman" w:hAnsi="Times New Roman" w:cs="Times New Roman"/>
                <w:szCs w:val="28"/>
                <w:lang w:val="kk-KZ"/>
              </w:rPr>
            </w:pPr>
            <w:r w:rsidRPr="006C7354">
              <w:rPr>
                <w:rFonts w:ascii="Times New Roman" w:hAnsi="Times New Roman" w:cs="Times New Roman"/>
                <w:szCs w:val="28"/>
                <w:lang w:val="kk-KZ"/>
              </w:rPr>
              <w:t>Сұқбат</w:t>
            </w:r>
          </w:p>
        </w:tc>
        <w:tc>
          <w:tcPr>
            <w:tcW w:w="1275" w:type="dxa"/>
          </w:tcPr>
          <w:p w:rsidR="006C7354" w:rsidRPr="006C7354" w:rsidRDefault="006C7354" w:rsidP="00A645C3">
            <w:pPr>
              <w:rPr>
                <w:rFonts w:ascii="Times New Roman" w:hAnsi="Times New Roman" w:cs="Times New Roman"/>
                <w:szCs w:val="28"/>
                <w:lang w:val="kk-KZ"/>
              </w:rPr>
            </w:pPr>
            <w:r w:rsidRPr="006C7354">
              <w:rPr>
                <w:rFonts w:ascii="Times New Roman" w:hAnsi="Times New Roman" w:cs="Times New Roman"/>
                <w:szCs w:val="28"/>
                <w:lang w:val="kk-KZ"/>
              </w:rPr>
              <w:t>9-11 сынып</w:t>
            </w:r>
          </w:p>
        </w:tc>
        <w:tc>
          <w:tcPr>
            <w:tcW w:w="2268" w:type="dxa"/>
          </w:tcPr>
          <w:p w:rsidR="006C7354" w:rsidRPr="006C7354" w:rsidRDefault="006C7354" w:rsidP="00A645C3">
            <w:pPr>
              <w:rPr>
                <w:rFonts w:ascii="Times New Roman" w:hAnsi="Times New Roman" w:cs="Times New Roman"/>
                <w:szCs w:val="28"/>
                <w:lang w:val="kk-KZ"/>
              </w:rPr>
            </w:pPr>
            <w:r w:rsidRPr="006C7354">
              <w:rPr>
                <w:rFonts w:ascii="Times New Roman" w:hAnsi="Times New Roman" w:cs="Times New Roman"/>
                <w:szCs w:val="28"/>
                <w:lang w:val="kk-KZ"/>
              </w:rPr>
              <w:t>Құлтаев Н.</w:t>
            </w:r>
          </w:p>
        </w:tc>
      </w:tr>
      <w:tr w:rsidR="006C7354" w:rsidRPr="006C7354" w:rsidTr="00A645C3">
        <w:tc>
          <w:tcPr>
            <w:tcW w:w="701" w:type="dxa"/>
          </w:tcPr>
          <w:p w:rsidR="006C7354" w:rsidRPr="006C7354" w:rsidRDefault="006C7354" w:rsidP="00A645C3">
            <w:pPr>
              <w:rPr>
                <w:rFonts w:ascii="Times New Roman" w:hAnsi="Times New Roman" w:cs="Times New Roman"/>
                <w:szCs w:val="28"/>
                <w:lang w:val="kk-KZ"/>
              </w:rPr>
            </w:pPr>
            <w:r w:rsidRPr="006C7354">
              <w:rPr>
                <w:rFonts w:ascii="Times New Roman" w:hAnsi="Times New Roman" w:cs="Times New Roman"/>
                <w:szCs w:val="28"/>
                <w:lang w:val="kk-KZ"/>
              </w:rPr>
              <w:t>6</w:t>
            </w:r>
          </w:p>
        </w:tc>
        <w:tc>
          <w:tcPr>
            <w:tcW w:w="2694" w:type="dxa"/>
          </w:tcPr>
          <w:p w:rsidR="006C7354" w:rsidRPr="006C7354" w:rsidRDefault="006C7354" w:rsidP="00A645C3">
            <w:pPr>
              <w:pStyle w:val="a5"/>
              <w:shd w:val="clear" w:color="auto" w:fill="FFFFFF"/>
              <w:rPr>
                <w:rFonts w:ascii="Times New Roman" w:hAnsi="Times New Roman"/>
                <w:color w:val="222222"/>
                <w:sz w:val="22"/>
                <w:szCs w:val="28"/>
                <w:lang w:val="kk-KZ"/>
              </w:rPr>
            </w:pPr>
            <w:r w:rsidRPr="006C7354">
              <w:rPr>
                <w:rFonts w:ascii="Times New Roman" w:hAnsi="Times New Roman"/>
                <w:color w:val="000000"/>
                <w:sz w:val="22"/>
                <w:szCs w:val="28"/>
                <w:lang w:val="kk-KZ"/>
              </w:rPr>
              <w:t>«Шартты белгілер»</w:t>
            </w:r>
          </w:p>
          <w:p w:rsidR="006C7354" w:rsidRPr="006C7354" w:rsidRDefault="006C7354" w:rsidP="00A645C3">
            <w:pPr>
              <w:pStyle w:val="a5"/>
              <w:shd w:val="clear" w:color="auto" w:fill="FFFFFF"/>
              <w:jc w:val="center"/>
              <w:rPr>
                <w:rFonts w:ascii="Times New Roman" w:hAnsi="Times New Roman"/>
                <w:sz w:val="22"/>
                <w:szCs w:val="28"/>
                <w:lang w:val="kk-KZ"/>
              </w:rPr>
            </w:pPr>
          </w:p>
        </w:tc>
        <w:tc>
          <w:tcPr>
            <w:tcW w:w="1284" w:type="dxa"/>
          </w:tcPr>
          <w:p w:rsidR="006C7354" w:rsidRPr="006C7354" w:rsidRDefault="006C7354" w:rsidP="00A645C3">
            <w:pPr>
              <w:spacing w:line="276" w:lineRule="auto"/>
              <w:rPr>
                <w:rFonts w:ascii="Times New Roman" w:hAnsi="Times New Roman" w:cs="Times New Roman"/>
                <w:szCs w:val="28"/>
                <w:lang w:val="kk-KZ"/>
              </w:rPr>
            </w:pPr>
            <w:r w:rsidRPr="006C7354">
              <w:rPr>
                <w:rFonts w:ascii="Times New Roman" w:hAnsi="Times New Roman" w:cs="Times New Roman"/>
                <w:szCs w:val="28"/>
                <w:lang w:val="kk-KZ"/>
              </w:rPr>
              <w:t>16.01.2017.</w:t>
            </w:r>
          </w:p>
          <w:p w:rsidR="006C7354" w:rsidRPr="006C7354" w:rsidRDefault="006C7354" w:rsidP="00A645C3">
            <w:pPr>
              <w:spacing w:line="276" w:lineRule="auto"/>
              <w:rPr>
                <w:rFonts w:ascii="Times New Roman" w:hAnsi="Times New Roman" w:cs="Times New Roman"/>
                <w:szCs w:val="28"/>
                <w:lang w:val="kk-KZ"/>
              </w:rPr>
            </w:pPr>
          </w:p>
          <w:p w:rsidR="006C7354" w:rsidRPr="006C7354" w:rsidRDefault="006C7354" w:rsidP="00A645C3">
            <w:pPr>
              <w:rPr>
                <w:rFonts w:ascii="Times New Roman" w:hAnsi="Times New Roman" w:cs="Times New Roman"/>
                <w:szCs w:val="28"/>
                <w:lang w:val="kk-KZ"/>
              </w:rPr>
            </w:pPr>
          </w:p>
        </w:tc>
        <w:tc>
          <w:tcPr>
            <w:tcW w:w="1701" w:type="dxa"/>
          </w:tcPr>
          <w:p w:rsidR="006C7354" w:rsidRPr="006C7354" w:rsidRDefault="006C7354" w:rsidP="00A645C3">
            <w:pPr>
              <w:jc w:val="center"/>
              <w:rPr>
                <w:rFonts w:ascii="Times New Roman" w:hAnsi="Times New Roman" w:cs="Times New Roman"/>
                <w:szCs w:val="28"/>
                <w:lang w:val="kk-KZ"/>
              </w:rPr>
            </w:pPr>
            <w:r w:rsidRPr="006C7354">
              <w:rPr>
                <w:rFonts w:ascii="Times New Roman" w:hAnsi="Times New Roman" w:cs="Times New Roman"/>
                <w:szCs w:val="28"/>
                <w:lang w:val="kk-KZ"/>
              </w:rPr>
              <w:t>Саптық сайыс</w:t>
            </w:r>
          </w:p>
        </w:tc>
        <w:tc>
          <w:tcPr>
            <w:tcW w:w="1275" w:type="dxa"/>
          </w:tcPr>
          <w:p w:rsidR="006C7354" w:rsidRPr="006C7354" w:rsidRDefault="006C7354" w:rsidP="00A645C3">
            <w:pPr>
              <w:rPr>
                <w:rFonts w:ascii="Times New Roman" w:hAnsi="Times New Roman" w:cs="Times New Roman"/>
                <w:szCs w:val="28"/>
                <w:lang w:val="kk-KZ"/>
              </w:rPr>
            </w:pPr>
            <w:r w:rsidRPr="006C7354">
              <w:rPr>
                <w:rFonts w:ascii="Times New Roman" w:hAnsi="Times New Roman" w:cs="Times New Roman"/>
                <w:szCs w:val="28"/>
                <w:lang w:val="kk-KZ"/>
              </w:rPr>
              <w:t>5-6-7-8-сынып</w:t>
            </w:r>
          </w:p>
        </w:tc>
        <w:tc>
          <w:tcPr>
            <w:tcW w:w="2268" w:type="dxa"/>
          </w:tcPr>
          <w:p w:rsidR="006C7354" w:rsidRPr="006C7354" w:rsidRDefault="006C7354" w:rsidP="00A645C3">
            <w:pPr>
              <w:rPr>
                <w:rFonts w:ascii="Times New Roman" w:hAnsi="Times New Roman" w:cs="Times New Roman"/>
                <w:szCs w:val="28"/>
                <w:lang w:val="kk-KZ"/>
              </w:rPr>
            </w:pPr>
            <w:r w:rsidRPr="006C7354">
              <w:rPr>
                <w:rFonts w:ascii="Times New Roman" w:hAnsi="Times New Roman" w:cs="Times New Roman"/>
                <w:szCs w:val="28"/>
                <w:lang w:val="kk-KZ"/>
              </w:rPr>
              <w:t>Құлтаев Н.</w:t>
            </w:r>
          </w:p>
        </w:tc>
      </w:tr>
      <w:tr w:rsidR="006C7354" w:rsidRPr="006C7354" w:rsidTr="00A645C3">
        <w:tc>
          <w:tcPr>
            <w:tcW w:w="701" w:type="dxa"/>
          </w:tcPr>
          <w:p w:rsidR="006C7354" w:rsidRPr="006C7354" w:rsidRDefault="006C7354" w:rsidP="00A645C3">
            <w:pPr>
              <w:rPr>
                <w:rFonts w:ascii="Times New Roman" w:hAnsi="Times New Roman" w:cs="Times New Roman"/>
                <w:szCs w:val="28"/>
                <w:lang w:val="kk-KZ"/>
              </w:rPr>
            </w:pPr>
            <w:r w:rsidRPr="006C7354">
              <w:rPr>
                <w:rFonts w:ascii="Times New Roman" w:hAnsi="Times New Roman" w:cs="Times New Roman"/>
                <w:szCs w:val="28"/>
                <w:lang w:val="kk-KZ"/>
              </w:rPr>
              <w:t>7</w:t>
            </w:r>
          </w:p>
        </w:tc>
        <w:tc>
          <w:tcPr>
            <w:tcW w:w="2694" w:type="dxa"/>
          </w:tcPr>
          <w:p w:rsidR="006C7354" w:rsidRDefault="006C7354" w:rsidP="00A645C3">
            <w:pPr>
              <w:spacing w:before="100" w:beforeAutospacing="1" w:after="100" w:afterAutospacing="1"/>
              <w:jc w:val="center"/>
              <w:outlineLvl w:val="1"/>
              <w:rPr>
                <w:rFonts w:ascii="Times New Roman" w:hAnsi="Times New Roman" w:cs="Times New Roman"/>
                <w:szCs w:val="28"/>
                <w:lang w:val="kk-KZ"/>
              </w:rPr>
            </w:pPr>
            <w:r w:rsidRPr="006C7354">
              <w:rPr>
                <w:rFonts w:ascii="Times New Roman" w:hAnsi="Times New Roman" w:cs="Times New Roman"/>
                <w:szCs w:val="28"/>
                <w:lang w:val="kk-KZ"/>
              </w:rPr>
              <w:t>Қазақстан Республикасы Қарулы Күштерінің жауынгерлік дәстүрлері.</w:t>
            </w:r>
          </w:p>
          <w:p w:rsidR="006C7354" w:rsidRPr="006C7354" w:rsidRDefault="006C7354" w:rsidP="00A645C3">
            <w:pPr>
              <w:spacing w:before="100" w:beforeAutospacing="1" w:after="100" w:afterAutospacing="1"/>
              <w:jc w:val="center"/>
              <w:outlineLvl w:val="1"/>
              <w:rPr>
                <w:rFonts w:ascii="Times New Roman" w:hAnsi="Times New Roman" w:cs="Times New Roman"/>
                <w:szCs w:val="28"/>
                <w:lang w:val="kk-KZ"/>
              </w:rPr>
            </w:pPr>
            <w:r>
              <w:rPr>
                <w:rFonts w:ascii="Times New Roman" w:hAnsi="Times New Roman" w:cs="Times New Roman"/>
                <w:szCs w:val="28"/>
                <w:lang w:val="kk-KZ"/>
              </w:rPr>
              <w:t>АК қаруымен жұмыс жасау.</w:t>
            </w:r>
          </w:p>
        </w:tc>
        <w:tc>
          <w:tcPr>
            <w:tcW w:w="1284" w:type="dxa"/>
          </w:tcPr>
          <w:p w:rsidR="006C7354" w:rsidRPr="006C7354" w:rsidRDefault="006C7354" w:rsidP="00A645C3">
            <w:pPr>
              <w:rPr>
                <w:rFonts w:ascii="Times New Roman" w:hAnsi="Times New Roman" w:cs="Times New Roman"/>
                <w:szCs w:val="28"/>
                <w:lang w:val="kk-KZ"/>
              </w:rPr>
            </w:pPr>
            <w:r w:rsidRPr="006C7354">
              <w:rPr>
                <w:rFonts w:ascii="Times New Roman" w:hAnsi="Times New Roman" w:cs="Times New Roman"/>
                <w:szCs w:val="28"/>
                <w:lang w:val="kk-KZ"/>
              </w:rPr>
              <w:t>17.01.2017.</w:t>
            </w:r>
          </w:p>
        </w:tc>
        <w:tc>
          <w:tcPr>
            <w:tcW w:w="1701" w:type="dxa"/>
          </w:tcPr>
          <w:p w:rsidR="006C7354" w:rsidRPr="006C7354" w:rsidRDefault="006C7354" w:rsidP="00A645C3">
            <w:pPr>
              <w:jc w:val="center"/>
              <w:rPr>
                <w:rFonts w:ascii="Times New Roman" w:hAnsi="Times New Roman" w:cs="Times New Roman"/>
                <w:szCs w:val="28"/>
                <w:lang w:val="kk-KZ"/>
              </w:rPr>
            </w:pPr>
            <w:r w:rsidRPr="006C7354">
              <w:rPr>
                <w:rFonts w:ascii="Times New Roman" w:hAnsi="Times New Roman" w:cs="Times New Roman"/>
                <w:szCs w:val="28"/>
                <w:lang w:val="kk-KZ"/>
              </w:rPr>
              <w:t>Сұқбат</w:t>
            </w:r>
          </w:p>
        </w:tc>
        <w:tc>
          <w:tcPr>
            <w:tcW w:w="1275" w:type="dxa"/>
          </w:tcPr>
          <w:p w:rsidR="006C7354" w:rsidRPr="006C7354" w:rsidRDefault="006C7354" w:rsidP="00A645C3">
            <w:pPr>
              <w:rPr>
                <w:rFonts w:ascii="Times New Roman" w:hAnsi="Times New Roman" w:cs="Times New Roman"/>
                <w:szCs w:val="28"/>
                <w:lang w:val="kk-KZ"/>
              </w:rPr>
            </w:pPr>
            <w:r w:rsidRPr="006C7354">
              <w:rPr>
                <w:rFonts w:ascii="Times New Roman" w:hAnsi="Times New Roman" w:cs="Times New Roman"/>
                <w:szCs w:val="28"/>
                <w:lang w:val="kk-KZ"/>
              </w:rPr>
              <w:t>9-11сынып</w:t>
            </w:r>
          </w:p>
        </w:tc>
        <w:tc>
          <w:tcPr>
            <w:tcW w:w="2268" w:type="dxa"/>
          </w:tcPr>
          <w:p w:rsidR="006C7354" w:rsidRPr="006C7354" w:rsidRDefault="006C7354" w:rsidP="00A645C3">
            <w:pPr>
              <w:rPr>
                <w:rFonts w:ascii="Times New Roman" w:hAnsi="Times New Roman" w:cs="Times New Roman"/>
                <w:szCs w:val="28"/>
                <w:lang w:val="kk-KZ"/>
              </w:rPr>
            </w:pPr>
            <w:r w:rsidRPr="006C7354">
              <w:rPr>
                <w:rFonts w:ascii="Times New Roman" w:hAnsi="Times New Roman" w:cs="Times New Roman"/>
                <w:szCs w:val="28"/>
                <w:lang w:val="kk-KZ"/>
              </w:rPr>
              <w:t>Құлтаев Н.</w:t>
            </w:r>
          </w:p>
        </w:tc>
      </w:tr>
      <w:tr w:rsidR="006C7354" w:rsidRPr="006C7354" w:rsidTr="00A645C3">
        <w:tc>
          <w:tcPr>
            <w:tcW w:w="701" w:type="dxa"/>
          </w:tcPr>
          <w:p w:rsidR="006C7354" w:rsidRPr="006C7354" w:rsidRDefault="006C7354" w:rsidP="00A645C3">
            <w:pPr>
              <w:rPr>
                <w:rFonts w:ascii="Times New Roman" w:hAnsi="Times New Roman" w:cs="Times New Roman"/>
                <w:szCs w:val="28"/>
                <w:lang w:val="kk-KZ"/>
              </w:rPr>
            </w:pPr>
            <w:r w:rsidRPr="006C7354">
              <w:rPr>
                <w:rFonts w:ascii="Times New Roman" w:hAnsi="Times New Roman" w:cs="Times New Roman"/>
                <w:szCs w:val="28"/>
                <w:lang w:val="kk-KZ"/>
              </w:rPr>
              <w:t>8</w:t>
            </w:r>
          </w:p>
        </w:tc>
        <w:tc>
          <w:tcPr>
            <w:tcW w:w="2694" w:type="dxa"/>
          </w:tcPr>
          <w:p w:rsidR="006C7354" w:rsidRPr="006C7354" w:rsidRDefault="006C7354" w:rsidP="00A645C3">
            <w:pPr>
              <w:jc w:val="center"/>
              <w:rPr>
                <w:rFonts w:ascii="Times New Roman" w:hAnsi="Times New Roman" w:cs="Times New Roman"/>
                <w:szCs w:val="28"/>
                <w:lang w:val="kk-KZ"/>
              </w:rPr>
            </w:pPr>
            <w:r w:rsidRPr="006C7354">
              <w:rPr>
                <w:rFonts w:ascii="Times New Roman" w:hAnsi="Times New Roman" w:cs="Times New Roman"/>
                <w:szCs w:val="28"/>
                <w:lang w:val="kk-KZ"/>
              </w:rPr>
              <w:t>Противогазды қалай қолдана білу керек.</w:t>
            </w:r>
          </w:p>
        </w:tc>
        <w:tc>
          <w:tcPr>
            <w:tcW w:w="1284" w:type="dxa"/>
          </w:tcPr>
          <w:p w:rsidR="006C7354" w:rsidRPr="006C7354" w:rsidRDefault="006C7354" w:rsidP="00A645C3">
            <w:pPr>
              <w:rPr>
                <w:rFonts w:ascii="Times New Roman" w:hAnsi="Times New Roman" w:cs="Times New Roman"/>
                <w:szCs w:val="28"/>
                <w:lang w:val="kk-KZ"/>
              </w:rPr>
            </w:pPr>
            <w:r w:rsidRPr="006C7354">
              <w:rPr>
                <w:rFonts w:ascii="Times New Roman" w:hAnsi="Times New Roman" w:cs="Times New Roman"/>
                <w:szCs w:val="28"/>
                <w:lang w:val="kk-KZ"/>
              </w:rPr>
              <w:t>18.01.2017.</w:t>
            </w:r>
          </w:p>
        </w:tc>
        <w:tc>
          <w:tcPr>
            <w:tcW w:w="1701" w:type="dxa"/>
          </w:tcPr>
          <w:p w:rsidR="006C7354" w:rsidRPr="006C7354" w:rsidRDefault="006C7354" w:rsidP="00A645C3">
            <w:pPr>
              <w:jc w:val="center"/>
              <w:rPr>
                <w:rFonts w:ascii="Times New Roman" w:hAnsi="Times New Roman" w:cs="Times New Roman"/>
                <w:szCs w:val="28"/>
                <w:lang w:val="kk-KZ"/>
              </w:rPr>
            </w:pPr>
            <w:r w:rsidRPr="006C7354">
              <w:rPr>
                <w:rFonts w:ascii="Times New Roman" w:hAnsi="Times New Roman" w:cs="Times New Roman"/>
                <w:szCs w:val="28"/>
                <w:lang w:val="kk-KZ"/>
              </w:rPr>
              <w:t>Ашық сабақ</w:t>
            </w:r>
          </w:p>
        </w:tc>
        <w:tc>
          <w:tcPr>
            <w:tcW w:w="1275" w:type="dxa"/>
          </w:tcPr>
          <w:p w:rsidR="006C7354" w:rsidRPr="006C7354" w:rsidRDefault="006C7354" w:rsidP="00A645C3">
            <w:pPr>
              <w:rPr>
                <w:rFonts w:ascii="Times New Roman" w:hAnsi="Times New Roman" w:cs="Times New Roman"/>
                <w:szCs w:val="28"/>
                <w:lang w:val="kk-KZ"/>
              </w:rPr>
            </w:pPr>
            <w:r w:rsidRPr="006C7354">
              <w:rPr>
                <w:rFonts w:ascii="Times New Roman" w:hAnsi="Times New Roman" w:cs="Times New Roman"/>
                <w:szCs w:val="28"/>
                <w:lang w:val="kk-KZ"/>
              </w:rPr>
              <w:t>11 сынып</w:t>
            </w:r>
          </w:p>
        </w:tc>
        <w:tc>
          <w:tcPr>
            <w:tcW w:w="2268" w:type="dxa"/>
          </w:tcPr>
          <w:p w:rsidR="006C7354" w:rsidRPr="006C7354" w:rsidRDefault="006C7354" w:rsidP="00A645C3">
            <w:pPr>
              <w:rPr>
                <w:rFonts w:ascii="Times New Roman" w:hAnsi="Times New Roman" w:cs="Times New Roman"/>
                <w:szCs w:val="28"/>
                <w:lang w:val="kk-KZ"/>
              </w:rPr>
            </w:pPr>
            <w:r w:rsidRPr="006C7354">
              <w:rPr>
                <w:rFonts w:ascii="Times New Roman" w:hAnsi="Times New Roman" w:cs="Times New Roman"/>
                <w:szCs w:val="28"/>
                <w:lang w:val="kk-KZ"/>
              </w:rPr>
              <w:t>Құлтаев Н.</w:t>
            </w:r>
          </w:p>
        </w:tc>
      </w:tr>
      <w:tr w:rsidR="006C7354" w:rsidRPr="006C7354" w:rsidTr="00A645C3">
        <w:tc>
          <w:tcPr>
            <w:tcW w:w="701" w:type="dxa"/>
          </w:tcPr>
          <w:p w:rsidR="006C7354" w:rsidRPr="006C7354" w:rsidRDefault="006C7354" w:rsidP="00A645C3">
            <w:pPr>
              <w:rPr>
                <w:rFonts w:ascii="Times New Roman" w:hAnsi="Times New Roman" w:cs="Times New Roman"/>
                <w:szCs w:val="28"/>
                <w:lang w:val="kk-KZ"/>
              </w:rPr>
            </w:pPr>
            <w:r w:rsidRPr="006C7354">
              <w:rPr>
                <w:rFonts w:ascii="Times New Roman" w:hAnsi="Times New Roman" w:cs="Times New Roman"/>
                <w:szCs w:val="28"/>
                <w:lang w:val="kk-KZ"/>
              </w:rPr>
              <w:t>9</w:t>
            </w:r>
          </w:p>
        </w:tc>
        <w:tc>
          <w:tcPr>
            <w:tcW w:w="2694" w:type="dxa"/>
          </w:tcPr>
          <w:p w:rsidR="006C7354" w:rsidRDefault="006C7354" w:rsidP="00A645C3">
            <w:pPr>
              <w:jc w:val="center"/>
              <w:rPr>
                <w:rFonts w:ascii="Times New Roman" w:hAnsi="Times New Roman" w:cs="Times New Roman"/>
                <w:color w:val="000000"/>
                <w:szCs w:val="28"/>
                <w:shd w:val="clear" w:color="auto" w:fill="FFFFFF"/>
              </w:rPr>
            </w:pPr>
            <w:r w:rsidRPr="006C7354">
              <w:rPr>
                <w:rFonts w:ascii="Times New Roman" w:hAnsi="Times New Roman" w:cs="Times New Roman"/>
                <w:color w:val="000000"/>
                <w:szCs w:val="28"/>
                <w:shd w:val="clear" w:color="auto" w:fill="FFFFFF"/>
              </w:rPr>
              <w:t>Апталықтың</w:t>
            </w:r>
          </w:p>
          <w:p w:rsidR="006C7354" w:rsidRPr="006C7354" w:rsidRDefault="006C7354" w:rsidP="00A645C3">
            <w:pPr>
              <w:jc w:val="center"/>
              <w:rPr>
                <w:rFonts w:ascii="Times New Roman" w:hAnsi="Times New Roman" w:cs="Times New Roman"/>
                <w:szCs w:val="28"/>
                <w:lang w:val="kk-KZ"/>
              </w:rPr>
            </w:pPr>
            <w:r w:rsidRPr="006C7354">
              <w:rPr>
                <w:rFonts w:ascii="Times New Roman" w:hAnsi="Times New Roman" w:cs="Times New Roman"/>
                <w:color w:val="000000"/>
                <w:szCs w:val="28"/>
                <w:shd w:val="clear" w:color="auto" w:fill="FFFFFF"/>
              </w:rPr>
              <w:t>жабылуы</w:t>
            </w:r>
          </w:p>
        </w:tc>
        <w:tc>
          <w:tcPr>
            <w:tcW w:w="1284" w:type="dxa"/>
          </w:tcPr>
          <w:p w:rsidR="006C7354" w:rsidRPr="006C7354" w:rsidRDefault="006C7354" w:rsidP="00A645C3">
            <w:pPr>
              <w:rPr>
                <w:rFonts w:ascii="Times New Roman" w:hAnsi="Times New Roman" w:cs="Times New Roman"/>
                <w:szCs w:val="28"/>
                <w:lang w:val="kk-KZ"/>
              </w:rPr>
            </w:pPr>
            <w:r w:rsidRPr="006C7354">
              <w:rPr>
                <w:rFonts w:ascii="Times New Roman" w:hAnsi="Times New Roman" w:cs="Times New Roman"/>
                <w:szCs w:val="28"/>
                <w:lang w:val="kk-KZ"/>
              </w:rPr>
              <w:t>19.01.2017.</w:t>
            </w:r>
          </w:p>
        </w:tc>
        <w:tc>
          <w:tcPr>
            <w:tcW w:w="1701" w:type="dxa"/>
          </w:tcPr>
          <w:p w:rsidR="006C7354" w:rsidRPr="006C7354" w:rsidRDefault="006C7354" w:rsidP="00A645C3">
            <w:pPr>
              <w:jc w:val="center"/>
              <w:rPr>
                <w:rFonts w:ascii="Times New Roman" w:hAnsi="Times New Roman" w:cs="Times New Roman"/>
                <w:szCs w:val="28"/>
                <w:lang w:val="kk-KZ"/>
              </w:rPr>
            </w:pPr>
            <w:r w:rsidRPr="006C7354">
              <w:rPr>
                <w:rFonts w:ascii="Times New Roman" w:hAnsi="Times New Roman" w:cs="Times New Roman"/>
                <w:szCs w:val="28"/>
                <w:lang w:val="kk-KZ"/>
              </w:rPr>
              <w:t>Марапаттау</w:t>
            </w:r>
          </w:p>
        </w:tc>
        <w:tc>
          <w:tcPr>
            <w:tcW w:w="1275" w:type="dxa"/>
          </w:tcPr>
          <w:p w:rsidR="006C7354" w:rsidRPr="006C7354" w:rsidRDefault="006C7354" w:rsidP="00A645C3">
            <w:pPr>
              <w:rPr>
                <w:rFonts w:ascii="Times New Roman" w:hAnsi="Times New Roman" w:cs="Times New Roman"/>
                <w:szCs w:val="28"/>
                <w:lang w:val="kk-KZ"/>
              </w:rPr>
            </w:pPr>
            <w:r w:rsidRPr="006C7354">
              <w:rPr>
                <w:rFonts w:ascii="Times New Roman" w:hAnsi="Times New Roman" w:cs="Times New Roman"/>
                <w:szCs w:val="28"/>
                <w:lang w:val="kk-KZ"/>
              </w:rPr>
              <w:t>9-11 сынып</w:t>
            </w:r>
          </w:p>
        </w:tc>
        <w:tc>
          <w:tcPr>
            <w:tcW w:w="2268" w:type="dxa"/>
          </w:tcPr>
          <w:p w:rsidR="006C7354" w:rsidRPr="006C7354" w:rsidRDefault="006C7354" w:rsidP="00A645C3">
            <w:pPr>
              <w:rPr>
                <w:rFonts w:ascii="Times New Roman" w:hAnsi="Times New Roman" w:cs="Times New Roman"/>
                <w:szCs w:val="28"/>
                <w:lang w:val="kk-KZ"/>
              </w:rPr>
            </w:pPr>
            <w:r w:rsidRPr="006C7354">
              <w:rPr>
                <w:rFonts w:ascii="Times New Roman" w:hAnsi="Times New Roman" w:cs="Times New Roman"/>
                <w:szCs w:val="28"/>
                <w:lang w:val="kk-KZ"/>
              </w:rPr>
              <w:t>Құлтаев Н.</w:t>
            </w:r>
          </w:p>
        </w:tc>
      </w:tr>
    </w:tbl>
    <w:p w:rsidR="006C7354" w:rsidRPr="006C7354" w:rsidRDefault="006C7354" w:rsidP="006C7354">
      <w:pPr>
        <w:rPr>
          <w:rFonts w:ascii="Times New Roman" w:hAnsi="Times New Roman" w:cs="Times New Roman"/>
          <w:szCs w:val="28"/>
          <w:lang w:val="kk-KZ"/>
        </w:rPr>
      </w:pPr>
    </w:p>
    <w:p w:rsidR="006C7354" w:rsidRPr="006C7354" w:rsidRDefault="006C7354" w:rsidP="006C7354">
      <w:pPr>
        <w:rPr>
          <w:rFonts w:ascii="Times New Roman" w:hAnsi="Times New Roman" w:cs="Times New Roman"/>
          <w:sz w:val="28"/>
          <w:szCs w:val="28"/>
          <w:lang w:val="kk-KZ"/>
        </w:rPr>
      </w:pPr>
    </w:p>
    <w:p w:rsidR="006C7354" w:rsidRPr="006C7354" w:rsidRDefault="006C7354" w:rsidP="006C7354">
      <w:pPr>
        <w:jc w:val="center"/>
        <w:rPr>
          <w:rFonts w:ascii="Times New Roman" w:hAnsi="Times New Roman" w:cs="Times New Roman"/>
          <w:sz w:val="28"/>
          <w:szCs w:val="28"/>
          <w:lang w:val="kk-KZ"/>
        </w:rPr>
      </w:pPr>
      <w:r w:rsidRPr="006C7354">
        <w:rPr>
          <w:rFonts w:ascii="Times New Roman" w:hAnsi="Times New Roman" w:cs="Times New Roman"/>
          <w:sz w:val="28"/>
          <w:szCs w:val="28"/>
          <w:lang w:val="kk-KZ"/>
        </w:rPr>
        <w:t>АӘД пән мұғалімі:             Н. Құлтаев.</w:t>
      </w:r>
    </w:p>
    <w:p w:rsidR="006C7354" w:rsidRPr="006C7354" w:rsidRDefault="006C7354" w:rsidP="006C7354">
      <w:pPr>
        <w:rPr>
          <w:rFonts w:ascii="Times New Roman" w:hAnsi="Times New Roman" w:cs="Times New Roman"/>
          <w:sz w:val="28"/>
          <w:szCs w:val="28"/>
          <w:lang w:val="kk-KZ"/>
        </w:rPr>
      </w:pPr>
    </w:p>
    <w:p w:rsidR="006C7354" w:rsidRPr="006C7354" w:rsidRDefault="006C7354" w:rsidP="006C7354">
      <w:pPr>
        <w:rPr>
          <w:rFonts w:ascii="Times New Roman" w:hAnsi="Times New Roman" w:cs="Times New Roman"/>
          <w:sz w:val="28"/>
          <w:szCs w:val="28"/>
          <w:lang w:val="kk-KZ"/>
        </w:rPr>
      </w:pPr>
    </w:p>
    <w:p w:rsidR="006C7354" w:rsidRPr="006C7354" w:rsidRDefault="006C7354" w:rsidP="006C7354">
      <w:pPr>
        <w:rPr>
          <w:rFonts w:ascii="Times New Roman" w:hAnsi="Times New Roman" w:cs="Times New Roman"/>
          <w:sz w:val="28"/>
          <w:szCs w:val="28"/>
          <w:lang w:val="kk-KZ"/>
        </w:rPr>
      </w:pPr>
    </w:p>
    <w:p w:rsidR="006C7354" w:rsidRPr="006C7354" w:rsidRDefault="006C7354" w:rsidP="006C7354">
      <w:pPr>
        <w:rPr>
          <w:rFonts w:ascii="Times New Roman" w:hAnsi="Times New Roman" w:cs="Times New Roman"/>
          <w:sz w:val="28"/>
          <w:szCs w:val="28"/>
          <w:lang w:val="kk-KZ"/>
        </w:rPr>
      </w:pPr>
    </w:p>
    <w:p w:rsidR="006C7354" w:rsidRPr="006C7354" w:rsidRDefault="006C7354" w:rsidP="006C7354">
      <w:pPr>
        <w:rPr>
          <w:rFonts w:ascii="Times New Roman" w:hAnsi="Times New Roman" w:cs="Times New Roman"/>
          <w:sz w:val="28"/>
          <w:szCs w:val="28"/>
          <w:lang w:val="kk-KZ"/>
        </w:rPr>
      </w:pPr>
    </w:p>
    <w:p w:rsidR="006C7354" w:rsidRPr="006C7354" w:rsidRDefault="006C7354" w:rsidP="006C7354">
      <w:pPr>
        <w:rPr>
          <w:rFonts w:ascii="Times New Roman" w:hAnsi="Times New Roman" w:cs="Times New Roman"/>
          <w:sz w:val="28"/>
          <w:szCs w:val="28"/>
          <w:lang w:val="kk-KZ"/>
        </w:rPr>
      </w:pPr>
    </w:p>
    <w:p w:rsidR="006C7354" w:rsidRPr="006C7354" w:rsidRDefault="006C7354" w:rsidP="006C7354">
      <w:pPr>
        <w:rPr>
          <w:rFonts w:ascii="Times New Roman" w:hAnsi="Times New Roman" w:cs="Times New Roman"/>
          <w:b/>
          <w:sz w:val="28"/>
          <w:szCs w:val="28"/>
          <w:lang w:val="kk-KZ"/>
        </w:rPr>
      </w:pPr>
    </w:p>
    <w:p w:rsidR="006C7354" w:rsidRPr="006C7354" w:rsidRDefault="006C7354" w:rsidP="006C7354">
      <w:pPr>
        <w:jc w:val="center"/>
        <w:rPr>
          <w:rFonts w:ascii="Times New Roman" w:hAnsi="Times New Roman" w:cs="Times New Roman"/>
          <w:b/>
          <w:sz w:val="28"/>
          <w:szCs w:val="28"/>
          <w:lang w:val="kk-KZ"/>
        </w:rPr>
      </w:pPr>
      <w:r w:rsidRPr="006C7354">
        <w:rPr>
          <w:rFonts w:ascii="Times New Roman" w:hAnsi="Times New Roman" w:cs="Times New Roman"/>
          <w:b/>
          <w:sz w:val="28"/>
          <w:szCs w:val="28"/>
          <w:lang w:val="kk-KZ"/>
        </w:rPr>
        <w:t>Қарабұлақ селолық орта мектепте</w:t>
      </w:r>
      <w:r>
        <w:rPr>
          <w:rFonts w:ascii="Times New Roman" w:hAnsi="Times New Roman" w:cs="Times New Roman"/>
          <w:b/>
          <w:sz w:val="28"/>
          <w:szCs w:val="28"/>
          <w:lang w:val="kk-KZ"/>
        </w:rPr>
        <w:t xml:space="preserve"> 09.01.-19.01.2017</w:t>
      </w:r>
      <w:r w:rsidRPr="006C7354">
        <w:rPr>
          <w:rFonts w:ascii="Times New Roman" w:hAnsi="Times New Roman" w:cs="Times New Roman"/>
          <w:b/>
          <w:sz w:val="28"/>
          <w:szCs w:val="28"/>
          <w:lang w:val="kk-KZ"/>
        </w:rPr>
        <w:t>ж. күндері болып өткен Алғашқы әскери дайындық пәнінен апталық</w:t>
      </w:r>
    </w:p>
    <w:p w:rsidR="006C7354" w:rsidRPr="006C7354" w:rsidRDefault="006C7354" w:rsidP="006C7354">
      <w:pPr>
        <w:jc w:val="center"/>
        <w:rPr>
          <w:rFonts w:ascii="Times New Roman" w:hAnsi="Times New Roman" w:cs="Times New Roman"/>
          <w:b/>
          <w:sz w:val="28"/>
          <w:szCs w:val="28"/>
          <w:lang w:val="kk-KZ"/>
        </w:rPr>
      </w:pPr>
      <w:r w:rsidRPr="006C7354">
        <w:rPr>
          <w:rFonts w:ascii="Times New Roman" w:hAnsi="Times New Roman" w:cs="Times New Roman"/>
          <w:b/>
          <w:sz w:val="28"/>
          <w:szCs w:val="28"/>
          <w:lang w:val="kk-KZ"/>
        </w:rPr>
        <w:t>есебі.</w:t>
      </w:r>
    </w:p>
    <w:p w:rsidR="006C7354" w:rsidRPr="006C7354" w:rsidRDefault="006C7354" w:rsidP="006C7354">
      <w:pPr>
        <w:rPr>
          <w:rFonts w:ascii="Times New Roman" w:hAnsi="Times New Roman" w:cs="Times New Roman"/>
          <w:sz w:val="28"/>
          <w:szCs w:val="28"/>
          <w:lang w:val="kk-KZ"/>
        </w:rPr>
      </w:pPr>
      <w:r w:rsidRPr="006C7354">
        <w:rPr>
          <w:rFonts w:ascii="Times New Roman" w:hAnsi="Times New Roman" w:cs="Times New Roman"/>
          <w:sz w:val="28"/>
          <w:szCs w:val="28"/>
          <w:lang w:val="kk-KZ"/>
        </w:rPr>
        <w:t xml:space="preserve">   Қарабұлақ селолық</w:t>
      </w:r>
      <w:r>
        <w:rPr>
          <w:rFonts w:ascii="Times New Roman" w:hAnsi="Times New Roman" w:cs="Times New Roman"/>
          <w:sz w:val="28"/>
          <w:szCs w:val="28"/>
          <w:lang w:val="kk-KZ"/>
        </w:rPr>
        <w:t xml:space="preserve"> орта мектепте 09.01.-17.01.2017</w:t>
      </w:r>
      <w:r w:rsidRPr="006C7354">
        <w:rPr>
          <w:rFonts w:ascii="Times New Roman" w:hAnsi="Times New Roman" w:cs="Times New Roman"/>
          <w:sz w:val="28"/>
          <w:szCs w:val="28"/>
          <w:lang w:val="kk-KZ"/>
        </w:rPr>
        <w:t>ж. күндері алғашқы әсери дайындық пәнінен апталық іс-шарасы болып өтті. Алғашқы күнде іс-шараның тақырыптарын   оқушыларға  таныстырып өттік. Апталық іс-шараға 9-11 сынып оқушылары қатысты. Апталық іс-шараны өткізу мақсатымыз келешекте денсаулығы мықты, Отанын қорғап білу азаматтық борышымыз екендігін оқушыларға айтып, үйрету.</w:t>
      </w:r>
    </w:p>
    <w:p w:rsidR="006C7354" w:rsidRPr="006C7354" w:rsidRDefault="006C7354" w:rsidP="006C7354">
      <w:pPr>
        <w:spacing w:line="300" w:lineRule="atLeast"/>
        <w:rPr>
          <w:rFonts w:ascii="Times New Roman" w:hAnsi="Times New Roman" w:cs="Times New Roman"/>
          <w:bCs/>
          <w:color w:val="000000"/>
          <w:sz w:val="28"/>
          <w:szCs w:val="28"/>
          <w:bdr w:val="none" w:sz="0" w:space="0" w:color="auto" w:frame="1"/>
          <w:shd w:val="clear" w:color="auto" w:fill="FFFFFF"/>
          <w:lang w:val="kk-KZ"/>
        </w:rPr>
      </w:pPr>
      <w:r w:rsidRPr="006C7354">
        <w:rPr>
          <w:rFonts w:ascii="Times New Roman" w:hAnsi="Times New Roman" w:cs="Times New Roman"/>
          <w:sz w:val="28"/>
          <w:szCs w:val="28"/>
          <w:lang w:val="kk-KZ"/>
        </w:rPr>
        <w:t xml:space="preserve">  «Тұғы</w:t>
      </w:r>
      <w:r>
        <w:rPr>
          <w:rFonts w:ascii="Times New Roman" w:hAnsi="Times New Roman" w:cs="Times New Roman"/>
          <w:sz w:val="28"/>
          <w:szCs w:val="28"/>
          <w:lang w:val="kk-KZ"/>
        </w:rPr>
        <w:t xml:space="preserve">ры биік туған ел» тақырыбында  10 </w:t>
      </w:r>
      <w:r w:rsidRPr="006C7354">
        <w:rPr>
          <w:rFonts w:ascii="Times New Roman" w:hAnsi="Times New Roman" w:cs="Times New Roman"/>
          <w:sz w:val="28"/>
          <w:szCs w:val="28"/>
          <w:lang w:val="kk-KZ"/>
        </w:rPr>
        <w:t xml:space="preserve">сынып (орыс сынып) оқушыларына Мемлекеттік тілде реферат жазды. Оқушылар өз туған елін әрқашанда қорғай білу және де басқа елдерге қарағанда тұғыры биік болуына шексіз ризалық мағынада жазып отырды.    Бұл тақырыпта негізінен Тәуелсіздігіміз тұғыры туралы оқушылар өз ойларын ашып жаза білді. Тәуелсіздігіміздің арқасында тұғыры биік, өте бай Мемлекет екенін жаза білді.  </w:t>
      </w:r>
      <w:r w:rsidRPr="006C7354">
        <w:rPr>
          <w:rFonts w:ascii="Times New Roman" w:hAnsi="Times New Roman" w:cs="Times New Roman"/>
          <w:bCs/>
          <w:color w:val="000000"/>
          <w:sz w:val="28"/>
          <w:szCs w:val="28"/>
          <w:bdr w:val="none" w:sz="0" w:space="0" w:color="auto" w:frame="1"/>
          <w:shd w:val="clear" w:color="auto" w:fill="FFFFFF"/>
          <w:lang w:val="kk-KZ"/>
        </w:rPr>
        <w:t>Елбасымыз Н. Ә. Назарбаев сайланғаннан кейін төл заң – Ата заңымызды қабылдап, мемлекеттік тілімізді асқақтатып, салт-дәстүрімізді жаңғыртып, өр қала – Астанамызды Қазақстанның бас қаласы етті-деп жазды оқушыларымыз.</w:t>
      </w:r>
    </w:p>
    <w:p w:rsidR="006C7354" w:rsidRDefault="006C7354" w:rsidP="006C7354">
      <w:pPr>
        <w:spacing w:line="300" w:lineRule="atLeast"/>
        <w:rPr>
          <w:rFonts w:ascii="Times New Roman" w:hAnsi="Times New Roman" w:cs="Times New Roman"/>
          <w:bCs/>
          <w:color w:val="000000"/>
          <w:sz w:val="28"/>
          <w:szCs w:val="28"/>
          <w:bdr w:val="none" w:sz="0" w:space="0" w:color="auto" w:frame="1"/>
          <w:shd w:val="clear" w:color="auto" w:fill="FFFFFF"/>
          <w:lang w:val="kk-KZ"/>
        </w:rPr>
      </w:pPr>
      <w:r w:rsidRPr="006C7354">
        <w:rPr>
          <w:rFonts w:ascii="Times New Roman" w:hAnsi="Times New Roman" w:cs="Times New Roman"/>
          <w:bCs/>
          <w:color w:val="000000"/>
          <w:sz w:val="28"/>
          <w:szCs w:val="28"/>
          <w:bdr w:val="none" w:sz="0" w:space="0" w:color="auto" w:frame="1"/>
          <w:shd w:val="clear" w:color="auto" w:fill="FFFFFF"/>
          <w:lang w:val="kk-KZ"/>
        </w:rPr>
        <w:t xml:space="preserve">   «Денесаулық – терең байлық» тақырыбында </w:t>
      </w:r>
      <w:r>
        <w:rPr>
          <w:rFonts w:ascii="Times New Roman" w:hAnsi="Times New Roman" w:cs="Times New Roman"/>
          <w:bCs/>
          <w:color w:val="000000"/>
          <w:sz w:val="28"/>
          <w:szCs w:val="28"/>
          <w:bdr w:val="none" w:sz="0" w:space="0" w:color="auto" w:frame="1"/>
          <w:shd w:val="clear" w:color="auto" w:fill="FFFFFF"/>
          <w:lang w:val="kk-KZ"/>
        </w:rPr>
        <w:t xml:space="preserve"> </w:t>
      </w:r>
      <w:r w:rsidRPr="006C7354">
        <w:rPr>
          <w:rFonts w:ascii="Times New Roman" w:hAnsi="Times New Roman" w:cs="Times New Roman"/>
          <w:bCs/>
          <w:color w:val="000000"/>
          <w:sz w:val="28"/>
          <w:szCs w:val="28"/>
          <w:bdr w:val="none" w:sz="0" w:space="0" w:color="auto" w:frame="1"/>
          <w:shd w:val="clear" w:color="auto" w:fill="FFFFFF"/>
          <w:lang w:val="kk-KZ"/>
        </w:rPr>
        <w:t>9-11сынып оқушылары өз ойларын жетік меңгеру үшін сұхбат  өткіздік. Мұнда әрбір оқушы өз денсаулығын қалай куту керек екенін, спортпен әрқашанда шынығып жүрулері туралы айтты. Отанына деген ыстық ықыласын, зейінін сала отырып, өз Отанын қорғау барысында ең алдымен денсаулықтың мықты болуы деген түсінігін түсіндіріп отырды.  «Денесаулық – терең байлық»  деген тәрізді ойлармен  адам организмі көркейіп, денсаулығы мықты деген азамат және азаматшалар екенін  білді. 9 сынып оқушылары   үздік қатысып барды.</w:t>
      </w:r>
    </w:p>
    <w:p w:rsidR="006C7354" w:rsidRPr="006C7354" w:rsidRDefault="006C7354" w:rsidP="006C7354">
      <w:pPr>
        <w:spacing w:line="300" w:lineRule="atLeast"/>
        <w:rPr>
          <w:rFonts w:ascii="Times New Roman" w:hAnsi="Times New Roman" w:cs="Times New Roman"/>
          <w:bCs/>
          <w:color w:val="000000"/>
          <w:sz w:val="28"/>
          <w:szCs w:val="28"/>
          <w:bdr w:val="none" w:sz="0" w:space="0" w:color="auto" w:frame="1"/>
          <w:shd w:val="clear" w:color="auto" w:fill="FFFFFF"/>
          <w:lang w:val="kk-KZ"/>
        </w:rPr>
      </w:pPr>
    </w:p>
    <w:p w:rsidR="006C7354" w:rsidRPr="006C7354" w:rsidRDefault="006C7354" w:rsidP="006C7354">
      <w:pPr>
        <w:spacing w:line="300" w:lineRule="atLeast"/>
        <w:rPr>
          <w:rFonts w:ascii="Times New Roman" w:hAnsi="Times New Roman" w:cs="Times New Roman"/>
          <w:bCs/>
          <w:color w:val="000000"/>
          <w:sz w:val="28"/>
          <w:szCs w:val="28"/>
          <w:bdr w:val="none" w:sz="0" w:space="0" w:color="auto" w:frame="1"/>
          <w:shd w:val="clear" w:color="auto" w:fill="FFFFFF"/>
          <w:lang w:val="kk-KZ"/>
        </w:rPr>
      </w:pPr>
      <w:r w:rsidRPr="006C7354">
        <w:rPr>
          <w:rFonts w:ascii="Times New Roman" w:hAnsi="Times New Roman" w:cs="Times New Roman"/>
          <w:bCs/>
          <w:color w:val="000000"/>
          <w:sz w:val="28"/>
          <w:szCs w:val="28"/>
          <w:bdr w:val="none" w:sz="0" w:space="0" w:color="auto" w:frame="1"/>
          <w:shd w:val="clear" w:color="auto" w:fill="FFFFFF"/>
          <w:lang w:val="kk-KZ"/>
        </w:rPr>
        <w:t xml:space="preserve">   Келесі іс-шараның тақырыбы «Шартты белгілер». Бұл тақырыпқа байланысты 5-8 сынып оқушылары саптық сайысын өткізді. Мұнда ер балалар қатысты. Мақсатымыз, келешекте өз Отанын қорғау  барысында армия қызметінде болуына байланысты сапта қалай жүру, саптағы ережелерді толық меңгере алуы туралы түсіндіріліп, әрбір оқушы саптық дайындығын жасап барды.   Шартты белгілермен таныстырылып, қандай белгі берілгенде не жасау керектігі айтылып, көрсетілді. Жақсы қатысқан оқушылар мектеп әкімшілігі жағынан мақтау қағаздары берілді.</w:t>
      </w:r>
    </w:p>
    <w:p w:rsidR="006C7354" w:rsidRPr="006C7354" w:rsidRDefault="006C7354" w:rsidP="006C7354">
      <w:pPr>
        <w:spacing w:line="300" w:lineRule="atLeast"/>
        <w:rPr>
          <w:rFonts w:ascii="Times New Roman" w:hAnsi="Times New Roman" w:cs="Times New Roman"/>
          <w:bCs/>
          <w:color w:val="000000"/>
          <w:sz w:val="28"/>
          <w:szCs w:val="28"/>
          <w:bdr w:val="none" w:sz="0" w:space="0" w:color="auto" w:frame="1"/>
          <w:shd w:val="clear" w:color="auto" w:fill="FFFFFF"/>
          <w:lang w:val="kk-KZ"/>
        </w:rPr>
      </w:pPr>
      <w:r w:rsidRPr="006C7354">
        <w:rPr>
          <w:rFonts w:ascii="Times New Roman" w:hAnsi="Times New Roman" w:cs="Times New Roman"/>
          <w:bCs/>
          <w:color w:val="000000"/>
          <w:sz w:val="28"/>
          <w:szCs w:val="28"/>
          <w:bdr w:val="none" w:sz="0" w:space="0" w:color="auto" w:frame="1"/>
          <w:shd w:val="clear" w:color="auto" w:fill="FFFFFF"/>
          <w:lang w:val="kk-KZ"/>
        </w:rPr>
        <w:lastRenderedPageBreak/>
        <w:t xml:space="preserve">     Карта бойынша қашықтықты өлшеу тақырыбында оқушылармен біргелікте сұқбаттар алып бардық. Қарапайым мысалдармен оқушыларға түсіндіріп, қалай жасалатынын үйретіп отырдық. </w:t>
      </w:r>
    </w:p>
    <w:p w:rsidR="006C7354" w:rsidRPr="006C7354" w:rsidRDefault="006C7354" w:rsidP="006C7354">
      <w:pPr>
        <w:pStyle w:val="a7"/>
        <w:tabs>
          <w:tab w:val="left" w:pos="993"/>
          <w:tab w:val="left" w:pos="1134"/>
        </w:tabs>
        <w:spacing w:after="0" w:line="240" w:lineRule="auto"/>
        <w:ind w:left="0" w:firstLine="454"/>
        <w:rPr>
          <w:rFonts w:ascii="Times New Roman" w:hAnsi="Times New Roman"/>
          <w:sz w:val="28"/>
          <w:szCs w:val="28"/>
          <w:lang w:val="kk-KZ"/>
        </w:rPr>
      </w:pPr>
      <w:r w:rsidRPr="006C7354">
        <w:rPr>
          <w:rFonts w:ascii="Times New Roman" w:hAnsi="Times New Roman"/>
          <w:sz w:val="28"/>
          <w:szCs w:val="28"/>
          <w:lang w:val="kk-KZ"/>
        </w:rPr>
        <w:t>Пән бойынша апталық  міндеттері:</w:t>
      </w:r>
    </w:p>
    <w:p w:rsidR="006C7354" w:rsidRPr="006C7354" w:rsidRDefault="006C7354" w:rsidP="006C7354">
      <w:pPr>
        <w:pStyle w:val="a7"/>
        <w:numPr>
          <w:ilvl w:val="0"/>
          <w:numId w:val="1"/>
        </w:numPr>
        <w:tabs>
          <w:tab w:val="left" w:pos="0"/>
          <w:tab w:val="left" w:pos="709"/>
        </w:tabs>
        <w:spacing w:after="0" w:line="240" w:lineRule="auto"/>
        <w:ind w:left="0" w:firstLine="454"/>
        <w:jc w:val="both"/>
        <w:rPr>
          <w:rFonts w:ascii="Times New Roman" w:hAnsi="Times New Roman"/>
          <w:sz w:val="28"/>
          <w:szCs w:val="28"/>
          <w:lang w:val="kk-KZ"/>
        </w:rPr>
      </w:pPr>
      <w:r w:rsidRPr="006C7354">
        <w:rPr>
          <w:rFonts w:ascii="Times New Roman" w:hAnsi="Times New Roman"/>
          <w:sz w:val="28"/>
          <w:szCs w:val="28"/>
          <w:lang w:val="kk-KZ"/>
        </w:rPr>
        <w:t>оқушыларға сөйлесім әрекетінің түрлерін күнделікті қарым-қатынас деңгейінде меңгерту;</w:t>
      </w:r>
    </w:p>
    <w:p w:rsidR="006C7354" w:rsidRPr="006C7354" w:rsidRDefault="006C7354" w:rsidP="006C7354">
      <w:pPr>
        <w:pStyle w:val="a7"/>
        <w:numPr>
          <w:ilvl w:val="0"/>
          <w:numId w:val="1"/>
        </w:numPr>
        <w:tabs>
          <w:tab w:val="left" w:pos="0"/>
          <w:tab w:val="left" w:pos="709"/>
        </w:tabs>
        <w:spacing w:after="0" w:line="240" w:lineRule="auto"/>
        <w:ind w:left="0" w:firstLine="454"/>
        <w:jc w:val="both"/>
        <w:rPr>
          <w:rFonts w:ascii="Times New Roman" w:hAnsi="Times New Roman"/>
          <w:sz w:val="28"/>
          <w:szCs w:val="28"/>
          <w:lang w:val="kk-KZ"/>
        </w:rPr>
      </w:pPr>
      <w:r w:rsidRPr="006C7354">
        <w:rPr>
          <w:rFonts w:ascii="Times New Roman" w:hAnsi="Times New Roman"/>
          <w:sz w:val="28"/>
          <w:szCs w:val="28"/>
          <w:lang w:val="kk-KZ"/>
        </w:rPr>
        <w:t>оқушылардың тілдік дағдысы мен білігін дамыту;</w:t>
      </w:r>
    </w:p>
    <w:p w:rsidR="006C7354" w:rsidRPr="006C7354" w:rsidRDefault="006C7354" w:rsidP="006C7354">
      <w:pPr>
        <w:pStyle w:val="a7"/>
        <w:numPr>
          <w:ilvl w:val="0"/>
          <w:numId w:val="1"/>
        </w:numPr>
        <w:tabs>
          <w:tab w:val="left" w:pos="0"/>
          <w:tab w:val="left" w:pos="709"/>
        </w:tabs>
        <w:spacing w:after="0" w:line="240" w:lineRule="auto"/>
        <w:ind w:left="0" w:firstLine="454"/>
        <w:jc w:val="both"/>
        <w:rPr>
          <w:rFonts w:ascii="Times New Roman" w:hAnsi="Times New Roman"/>
          <w:sz w:val="28"/>
          <w:szCs w:val="28"/>
          <w:lang w:val="kk-KZ"/>
        </w:rPr>
      </w:pPr>
      <w:r w:rsidRPr="006C7354">
        <w:rPr>
          <w:rFonts w:ascii="Times New Roman" w:hAnsi="Times New Roman"/>
          <w:sz w:val="28"/>
          <w:szCs w:val="28"/>
          <w:lang w:val="kk-KZ"/>
        </w:rPr>
        <w:t>қарым-қатынас әдебінің қарапайым нормаларын меңгерту:</w:t>
      </w:r>
    </w:p>
    <w:p w:rsidR="006C7354" w:rsidRPr="006C7354" w:rsidRDefault="006C7354" w:rsidP="006C7354">
      <w:pPr>
        <w:pStyle w:val="a7"/>
        <w:numPr>
          <w:ilvl w:val="0"/>
          <w:numId w:val="1"/>
        </w:numPr>
        <w:tabs>
          <w:tab w:val="left" w:pos="0"/>
          <w:tab w:val="left" w:pos="709"/>
        </w:tabs>
        <w:spacing w:after="0" w:line="240" w:lineRule="auto"/>
        <w:ind w:left="0" w:firstLine="454"/>
        <w:jc w:val="both"/>
        <w:rPr>
          <w:rFonts w:ascii="Times New Roman" w:hAnsi="Times New Roman"/>
          <w:sz w:val="28"/>
          <w:szCs w:val="28"/>
          <w:lang w:val="kk-KZ"/>
        </w:rPr>
      </w:pPr>
      <w:r w:rsidRPr="006C7354">
        <w:rPr>
          <w:rFonts w:ascii="Times New Roman" w:hAnsi="Times New Roman"/>
          <w:sz w:val="28"/>
          <w:szCs w:val="28"/>
          <w:lang w:val="kk-KZ"/>
        </w:rPr>
        <w:t>ойын жағдаяттарында қазақ тілін қолдану арқылы оқушыларды жаңа әлеуметтік тәжірибеге қатыстыру;</w:t>
      </w:r>
    </w:p>
    <w:p w:rsidR="006C7354" w:rsidRPr="006C7354" w:rsidRDefault="006C7354" w:rsidP="006C7354">
      <w:pPr>
        <w:pStyle w:val="a7"/>
        <w:numPr>
          <w:ilvl w:val="0"/>
          <w:numId w:val="1"/>
        </w:numPr>
        <w:tabs>
          <w:tab w:val="left" w:pos="0"/>
          <w:tab w:val="left" w:pos="709"/>
        </w:tabs>
        <w:spacing w:after="0" w:line="240" w:lineRule="auto"/>
        <w:ind w:left="0" w:firstLine="454"/>
        <w:jc w:val="both"/>
        <w:rPr>
          <w:rFonts w:ascii="Times New Roman" w:hAnsi="Times New Roman"/>
          <w:sz w:val="28"/>
          <w:szCs w:val="28"/>
          <w:lang w:val="kk-KZ"/>
        </w:rPr>
      </w:pPr>
      <w:r w:rsidRPr="006C7354">
        <w:rPr>
          <w:rFonts w:ascii="Times New Roman" w:hAnsi="Times New Roman"/>
          <w:sz w:val="28"/>
          <w:szCs w:val="28"/>
          <w:lang w:val="kk-KZ"/>
        </w:rPr>
        <w:t>оқушыны сөйлесімдік қарым-қатынастың жаңа тәсілдеріне (қазақ тіліндегі), қазақ халқының мәдениетіне, ұлттық-мәдени сөйлесім ерекшелігіне баулу;</w:t>
      </w:r>
    </w:p>
    <w:p w:rsidR="006C7354" w:rsidRPr="006C7354" w:rsidRDefault="006C7354" w:rsidP="006C7354">
      <w:pPr>
        <w:pStyle w:val="a7"/>
        <w:numPr>
          <w:ilvl w:val="0"/>
          <w:numId w:val="1"/>
        </w:numPr>
        <w:tabs>
          <w:tab w:val="left" w:pos="0"/>
          <w:tab w:val="left" w:pos="709"/>
        </w:tabs>
        <w:spacing w:after="0" w:line="240" w:lineRule="auto"/>
        <w:ind w:left="0" w:firstLine="454"/>
        <w:jc w:val="both"/>
        <w:rPr>
          <w:rFonts w:ascii="Times New Roman" w:hAnsi="Times New Roman"/>
          <w:sz w:val="28"/>
          <w:szCs w:val="28"/>
          <w:lang w:val="kk-KZ"/>
        </w:rPr>
      </w:pPr>
      <w:r w:rsidRPr="006C7354">
        <w:rPr>
          <w:rFonts w:ascii="Times New Roman" w:hAnsi="Times New Roman"/>
          <w:sz w:val="28"/>
          <w:szCs w:val="28"/>
          <w:lang w:val="kk-KZ"/>
        </w:rPr>
        <w:t>оқушылардың оқу білігін, шынайы өмірлік жағдаяттарда алған тілдік білімдерін шығармашылықпен пайдалануға дайын болу білігін қалыптастыру;</w:t>
      </w:r>
    </w:p>
    <w:p w:rsidR="006C7354" w:rsidRPr="006C7354" w:rsidRDefault="006C7354" w:rsidP="006C7354">
      <w:pPr>
        <w:numPr>
          <w:ilvl w:val="0"/>
          <w:numId w:val="1"/>
        </w:numPr>
        <w:tabs>
          <w:tab w:val="left" w:pos="0"/>
          <w:tab w:val="left" w:pos="709"/>
        </w:tabs>
        <w:spacing w:after="0" w:line="240" w:lineRule="auto"/>
        <w:ind w:left="0" w:firstLine="454"/>
        <w:jc w:val="both"/>
        <w:rPr>
          <w:rFonts w:ascii="Times New Roman" w:hAnsi="Times New Roman" w:cs="Times New Roman"/>
          <w:sz w:val="28"/>
          <w:szCs w:val="28"/>
          <w:lang w:val="kk-KZ"/>
        </w:rPr>
      </w:pPr>
      <w:r w:rsidRPr="006C7354">
        <w:rPr>
          <w:rFonts w:ascii="Times New Roman" w:hAnsi="Times New Roman" w:cs="Times New Roman"/>
          <w:sz w:val="28"/>
          <w:szCs w:val="28"/>
          <w:lang w:val="kk-KZ"/>
        </w:rPr>
        <w:t>оқушыларды қазақ халқының балаларға арналған әндермен, тақпақ-тармен және ертегілермен, фольклормен, көркем әдебиетімен, ойындармен таныстыру;</w:t>
      </w:r>
    </w:p>
    <w:p w:rsidR="006C7354" w:rsidRPr="006C7354" w:rsidRDefault="006C7354" w:rsidP="006C7354">
      <w:pPr>
        <w:pStyle w:val="a7"/>
        <w:numPr>
          <w:ilvl w:val="0"/>
          <w:numId w:val="1"/>
        </w:numPr>
        <w:tabs>
          <w:tab w:val="left" w:pos="0"/>
          <w:tab w:val="left" w:pos="709"/>
        </w:tabs>
        <w:spacing w:after="0" w:line="240" w:lineRule="auto"/>
        <w:ind w:left="0" w:firstLine="454"/>
        <w:jc w:val="both"/>
        <w:rPr>
          <w:rFonts w:ascii="Times New Roman" w:hAnsi="Times New Roman"/>
          <w:sz w:val="28"/>
          <w:szCs w:val="28"/>
          <w:lang w:val="kk-KZ"/>
        </w:rPr>
      </w:pPr>
      <w:r w:rsidRPr="006C7354">
        <w:rPr>
          <w:rFonts w:ascii="Times New Roman" w:hAnsi="Times New Roman"/>
          <w:sz w:val="28"/>
          <w:szCs w:val="28"/>
          <w:lang w:val="kk-KZ"/>
        </w:rPr>
        <w:t xml:space="preserve">оқушылардың қазақ тіліне қызығушылығын дамыту, қазақ еліне, мемлекеттік тілге деген құрмет сезімін тәрбиелеу. </w:t>
      </w:r>
    </w:p>
    <w:p w:rsidR="006C7354" w:rsidRPr="006C7354" w:rsidRDefault="006C7354" w:rsidP="006C7354">
      <w:pPr>
        <w:spacing w:line="300" w:lineRule="atLeast"/>
        <w:rPr>
          <w:rFonts w:ascii="Times New Roman" w:hAnsi="Times New Roman" w:cs="Times New Roman"/>
          <w:bCs/>
          <w:color w:val="000000"/>
          <w:sz w:val="28"/>
          <w:szCs w:val="28"/>
          <w:bdr w:val="none" w:sz="0" w:space="0" w:color="auto" w:frame="1"/>
          <w:shd w:val="clear" w:color="auto" w:fill="FFFFFF"/>
          <w:lang w:val="kk-KZ"/>
        </w:rPr>
      </w:pPr>
    </w:p>
    <w:p w:rsidR="006C7354" w:rsidRPr="006C7354" w:rsidRDefault="006C7354" w:rsidP="006C7354">
      <w:pPr>
        <w:spacing w:line="300" w:lineRule="atLeast"/>
        <w:rPr>
          <w:rFonts w:ascii="Times New Roman" w:hAnsi="Times New Roman" w:cs="Times New Roman"/>
          <w:bCs/>
          <w:color w:val="000000"/>
          <w:sz w:val="28"/>
          <w:szCs w:val="28"/>
          <w:bdr w:val="none" w:sz="0" w:space="0" w:color="auto" w:frame="1"/>
          <w:shd w:val="clear" w:color="auto" w:fill="FFFFFF"/>
          <w:lang w:val="kk-KZ"/>
        </w:rPr>
      </w:pPr>
    </w:p>
    <w:p w:rsidR="006C7354" w:rsidRPr="006C7354" w:rsidRDefault="006C7354" w:rsidP="006C7354">
      <w:pPr>
        <w:spacing w:line="300" w:lineRule="atLeast"/>
        <w:rPr>
          <w:rFonts w:ascii="Times New Roman" w:hAnsi="Times New Roman" w:cs="Times New Roman"/>
          <w:bCs/>
          <w:color w:val="000000"/>
          <w:sz w:val="28"/>
          <w:szCs w:val="28"/>
          <w:bdr w:val="none" w:sz="0" w:space="0" w:color="auto" w:frame="1"/>
          <w:shd w:val="clear" w:color="auto" w:fill="FFFFFF"/>
          <w:lang w:val="kk-KZ"/>
        </w:rPr>
      </w:pPr>
      <w:r w:rsidRPr="006C7354">
        <w:rPr>
          <w:rFonts w:ascii="Times New Roman" w:hAnsi="Times New Roman" w:cs="Times New Roman"/>
          <w:b/>
          <w:bCs/>
          <w:color w:val="000000"/>
          <w:sz w:val="28"/>
          <w:szCs w:val="28"/>
          <w:lang w:val="kk-KZ"/>
        </w:rPr>
        <w:t>Мақсаты:</w:t>
      </w:r>
    </w:p>
    <w:p w:rsidR="006C7354" w:rsidRPr="006C7354" w:rsidRDefault="006C7354" w:rsidP="006C7354">
      <w:pPr>
        <w:numPr>
          <w:ilvl w:val="0"/>
          <w:numId w:val="2"/>
        </w:numPr>
        <w:shd w:val="clear" w:color="auto" w:fill="FFFFFF"/>
        <w:spacing w:after="0" w:line="300" w:lineRule="atLeast"/>
        <w:rPr>
          <w:rFonts w:ascii="Times New Roman" w:hAnsi="Times New Roman" w:cs="Times New Roman"/>
          <w:color w:val="000000"/>
          <w:sz w:val="28"/>
          <w:szCs w:val="28"/>
          <w:lang w:val="kk-KZ"/>
        </w:rPr>
      </w:pPr>
      <w:r w:rsidRPr="006C7354">
        <w:rPr>
          <w:rFonts w:ascii="Times New Roman" w:hAnsi="Times New Roman" w:cs="Times New Roman"/>
          <w:b/>
          <w:bCs/>
          <w:color w:val="000000"/>
          <w:sz w:val="28"/>
          <w:szCs w:val="28"/>
          <w:lang w:val="kk-KZ"/>
        </w:rPr>
        <w:t>1</w:t>
      </w:r>
      <w:r w:rsidRPr="006C7354">
        <w:rPr>
          <w:rFonts w:ascii="Times New Roman" w:hAnsi="Times New Roman" w:cs="Times New Roman"/>
          <w:color w:val="000000"/>
          <w:sz w:val="28"/>
          <w:szCs w:val="28"/>
          <w:lang w:val="kk-KZ"/>
        </w:rPr>
        <w:t>.Жарықшақты қол гранаталарының құрылысы мен  таныстыру лақтыру тәсілдерін оқушыларға үйрету және қауіпсіздік ережелерін қатаң сақтау.</w:t>
      </w:r>
    </w:p>
    <w:p w:rsidR="006C7354" w:rsidRPr="006C7354" w:rsidRDefault="006C7354" w:rsidP="006C7354">
      <w:pPr>
        <w:numPr>
          <w:ilvl w:val="0"/>
          <w:numId w:val="2"/>
        </w:numPr>
        <w:shd w:val="clear" w:color="auto" w:fill="FFFFFF"/>
        <w:spacing w:after="0" w:line="300" w:lineRule="atLeast"/>
        <w:rPr>
          <w:rFonts w:ascii="Times New Roman" w:hAnsi="Times New Roman" w:cs="Times New Roman"/>
          <w:color w:val="000000"/>
          <w:sz w:val="28"/>
          <w:szCs w:val="28"/>
          <w:lang w:val="kk-KZ"/>
        </w:rPr>
      </w:pPr>
      <w:r w:rsidRPr="006C7354">
        <w:rPr>
          <w:rFonts w:ascii="Times New Roman" w:hAnsi="Times New Roman" w:cs="Times New Roman"/>
          <w:b/>
          <w:bCs/>
          <w:color w:val="000000"/>
          <w:sz w:val="28"/>
          <w:szCs w:val="28"/>
          <w:lang w:val="kk-KZ"/>
        </w:rPr>
        <w:t>2.</w:t>
      </w:r>
      <w:r w:rsidRPr="006C7354">
        <w:rPr>
          <w:rFonts w:ascii="Times New Roman" w:hAnsi="Times New Roman" w:cs="Times New Roman"/>
          <w:color w:val="000000"/>
          <w:sz w:val="28"/>
          <w:szCs w:val="28"/>
          <w:lang w:val="kk-KZ"/>
        </w:rPr>
        <w:t xml:space="preserve"> Граната түрлеріне қарай  сипаттамаларын білу, негізгі бөліктерімен  механизмдерінің жұмысын  меңгерудегі білімін дамыту.</w:t>
      </w:r>
    </w:p>
    <w:p w:rsidR="006C7354" w:rsidRPr="006C7354" w:rsidRDefault="006C7354" w:rsidP="006C7354">
      <w:pPr>
        <w:numPr>
          <w:ilvl w:val="0"/>
          <w:numId w:val="2"/>
        </w:numPr>
        <w:shd w:val="clear" w:color="auto" w:fill="FFFFFF"/>
        <w:spacing w:after="0" w:line="300" w:lineRule="atLeast"/>
        <w:rPr>
          <w:rFonts w:ascii="Times New Roman" w:hAnsi="Times New Roman" w:cs="Times New Roman"/>
          <w:color w:val="000000"/>
          <w:sz w:val="28"/>
          <w:szCs w:val="28"/>
          <w:lang w:val="kk-KZ"/>
        </w:rPr>
      </w:pPr>
      <w:r w:rsidRPr="006C7354">
        <w:rPr>
          <w:rFonts w:ascii="Times New Roman" w:hAnsi="Times New Roman" w:cs="Times New Roman"/>
          <w:b/>
          <w:bCs/>
          <w:color w:val="000000"/>
          <w:sz w:val="28"/>
          <w:szCs w:val="28"/>
          <w:lang w:val="kk-KZ"/>
        </w:rPr>
        <w:t>3.</w:t>
      </w:r>
      <w:r w:rsidRPr="006C7354">
        <w:rPr>
          <w:rFonts w:ascii="Times New Roman" w:hAnsi="Times New Roman" w:cs="Times New Roman"/>
          <w:color w:val="000000"/>
          <w:sz w:val="28"/>
          <w:szCs w:val="28"/>
          <w:lang w:val="kk-KZ"/>
        </w:rPr>
        <w:t xml:space="preserve"> Патриоттық сезімін арттыру елін, Отанын  қорғауға дайын болуға,  батылдыққа, ержүректікке тәрбиелеу</w:t>
      </w:r>
    </w:p>
    <w:p w:rsidR="006C7354" w:rsidRPr="006C7354" w:rsidRDefault="006C7354" w:rsidP="006C7354">
      <w:pPr>
        <w:shd w:val="clear" w:color="auto" w:fill="FFFFFF"/>
        <w:spacing w:line="300" w:lineRule="atLeast"/>
        <w:ind w:left="360"/>
        <w:rPr>
          <w:rFonts w:ascii="Times New Roman" w:hAnsi="Times New Roman" w:cs="Times New Roman"/>
          <w:color w:val="000000"/>
          <w:sz w:val="28"/>
          <w:szCs w:val="28"/>
          <w:lang w:val="kk-KZ"/>
        </w:rPr>
      </w:pPr>
      <w:r w:rsidRPr="006C7354">
        <w:rPr>
          <w:rFonts w:ascii="Times New Roman" w:hAnsi="Times New Roman" w:cs="Times New Roman"/>
          <w:bCs/>
          <w:color w:val="000000"/>
          <w:sz w:val="28"/>
          <w:szCs w:val="28"/>
          <w:lang w:val="kk-KZ"/>
        </w:rPr>
        <w:t>Негізгі оқушыларға берілетін тапсырмалар қауіпсіздік шараларын ескере отыруы қажет деп білеміз.</w:t>
      </w:r>
    </w:p>
    <w:p w:rsidR="006C7354" w:rsidRPr="006C7354" w:rsidRDefault="006C7354" w:rsidP="006C7354">
      <w:pPr>
        <w:rPr>
          <w:rFonts w:ascii="Times New Roman" w:hAnsi="Times New Roman" w:cs="Times New Roman"/>
          <w:sz w:val="28"/>
          <w:szCs w:val="28"/>
        </w:rPr>
      </w:pPr>
      <w:r w:rsidRPr="006C7354">
        <w:rPr>
          <w:rFonts w:ascii="Times New Roman" w:hAnsi="Times New Roman" w:cs="Times New Roman"/>
          <w:b/>
          <w:bCs/>
          <w:sz w:val="28"/>
          <w:szCs w:val="28"/>
          <w:lang w:val="kk-KZ"/>
        </w:rPr>
        <w:t xml:space="preserve">Қауіпсіздік ережелерімен таныстыру: </w:t>
      </w:r>
    </w:p>
    <w:p w:rsidR="006C7354" w:rsidRPr="006C7354" w:rsidRDefault="006C7354" w:rsidP="006C7354">
      <w:pPr>
        <w:numPr>
          <w:ilvl w:val="0"/>
          <w:numId w:val="3"/>
        </w:numPr>
        <w:tabs>
          <w:tab w:val="left" w:pos="720"/>
        </w:tabs>
        <w:spacing w:after="0"/>
        <w:rPr>
          <w:rFonts w:ascii="Times New Roman" w:hAnsi="Times New Roman" w:cs="Times New Roman"/>
          <w:sz w:val="28"/>
          <w:szCs w:val="28"/>
        </w:rPr>
      </w:pPr>
      <w:r w:rsidRPr="006C7354">
        <w:rPr>
          <w:rFonts w:ascii="Times New Roman" w:hAnsi="Times New Roman" w:cs="Times New Roman"/>
          <w:sz w:val="28"/>
          <w:szCs w:val="28"/>
          <w:lang w:val="kk-KZ"/>
        </w:rPr>
        <w:t xml:space="preserve">Үйренуші болат дулыға кию керек. </w:t>
      </w:r>
    </w:p>
    <w:p w:rsidR="006C7354" w:rsidRPr="006C7354" w:rsidRDefault="006C7354" w:rsidP="006C7354">
      <w:pPr>
        <w:numPr>
          <w:ilvl w:val="0"/>
          <w:numId w:val="3"/>
        </w:numPr>
        <w:tabs>
          <w:tab w:val="left" w:pos="720"/>
        </w:tabs>
        <w:spacing w:after="0"/>
        <w:rPr>
          <w:rFonts w:ascii="Times New Roman" w:hAnsi="Times New Roman" w:cs="Times New Roman"/>
          <w:sz w:val="28"/>
          <w:szCs w:val="28"/>
        </w:rPr>
      </w:pPr>
      <w:r w:rsidRPr="006C7354">
        <w:rPr>
          <w:rFonts w:ascii="Times New Roman" w:hAnsi="Times New Roman" w:cs="Times New Roman"/>
          <w:sz w:val="28"/>
          <w:szCs w:val="28"/>
          <w:lang w:val="kk-KZ"/>
        </w:rPr>
        <w:t xml:space="preserve">Гранаталар  мен тұтандырғыштарды оқтауда алдында тексеру керек,  ақаулықтар байқалса командирге  хабарлау керек. </w:t>
      </w:r>
    </w:p>
    <w:p w:rsidR="006C7354" w:rsidRPr="006C7354" w:rsidRDefault="006C7354" w:rsidP="006C7354">
      <w:pPr>
        <w:numPr>
          <w:ilvl w:val="0"/>
          <w:numId w:val="3"/>
        </w:numPr>
        <w:tabs>
          <w:tab w:val="left" w:pos="720"/>
        </w:tabs>
        <w:spacing w:after="0"/>
        <w:rPr>
          <w:rFonts w:ascii="Times New Roman" w:hAnsi="Times New Roman" w:cs="Times New Roman"/>
          <w:sz w:val="28"/>
          <w:szCs w:val="28"/>
        </w:rPr>
      </w:pPr>
      <w:r w:rsidRPr="006C7354">
        <w:rPr>
          <w:rFonts w:ascii="Times New Roman" w:hAnsi="Times New Roman" w:cs="Times New Roman"/>
          <w:sz w:val="28"/>
          <w:szCs w:val="28"/>
          <w:lang w:val="kk-KZ"/>
        </w:rPr>
        <w:t xml:space="preserve">Бірнеше гранаталар  лақтыру кезінде алдыңғы гранат жарылғаннан соң кемінде 5 секунд  өткенен кейін лақтыру  керек. </w:t>
      </w:r>
    </w:p>
    <w:p w:rsidR="006C7354" w:rsidRPr="006C7354" w:rsidRDefault="006C7354" w:rsidP="006C7354">
      <w:pPr>
        <w:numPr>
          <w:ilvl w:val="0"/>
          <w:numId w:val="3"/>
        </w:numPr>
        <w:tabs>
          <w:tab w:val="left" w:pos="720"/>
        </w:tabs>
        <w:spacing w:after="0"/>
        <w:rPr>
          <w:rFonts w:ascii="Times New Roman" w:hAnsi="Times New Roman" w:cs="Times New Roman"/>
          <w:sz w:val="28"/>
          <w:szCs w:val="28"/>
        </w:rPr>
      </w:pPr>
      <w:r w:rsidRPr="006C7354">
        <w:rPr>
          <w:rFonts w:ascii="Times New Roman" w:hAnsi="Times New Roman" w:cs="Times New Roman"/>
          <w:sz w:val="28"/>
          <w:szCs w:val="28"/>
          <w:lang w:val="kk-KZ"/>
        </w:rPr>
        <w:lastRenderedPageBreak/>
        <w:t xml:space="preserve">Қол гранаталарын лақтыру ауданының  радиусы  кемінде 300 метр жерді қоршау керек. </w:t>
      </w:r>
    </w:p>
    <w:p w:rsidR="006C7354" w:rsidRPr="006C7354" w:rsidRDefault="006C7354" w:rsidP="006C7354">
      <w:pPr>
        <w:numPr>
          <w:ilvl w:val="0"/>
          <w:numId w:val="3"/>
        </w:numPr>
        <w:tabs>
          <w:tab w:val="left" w:pos="720"/>
        </w:tabs>
        <w:spacing w:after="0"/>
        <w:rPr>
          <w:rFonts w:ascii="Times New Roman" w:hAnsi="Times New Roman" w:cs="Times New Roman"/>
          <w:sz w:val="28"/>
          <w:szCs w:val="28"/>
        </w:rPr>
      </w:pPr>
      <w:r w:rsidRPr="006C7354">
        <w:rPr>
          <w:rFonts w:ascii="Times New Roman" w:hAnsi="Times New Roman" w:cs="Times New Roman"/>
          <w:sz w:val="28"/>
          <w:szCs w:val="28"/>
          <w:lang w:val="kk-KZ"/>
        </w:rPr>
        <w:t>Қорғаныстағы  және танкіге қарсы гранаталарды  лақтыру кезіне  офицер  жетекшілігі және т/б бөлімше командирі шешеді.</w:t>
      </w:r>
    </w:p>
    <w:p w:rsidR="006C7354" w:rsidRPr="006C7354" w:rsidRDefault="006C7354" w:rsidP="006C7354">
      <w:pPr>
        <w:rPr>
          <w:rFonts w:ascii="Times New Roman" w:hAnsi="Times New Roman" w:cs="Times New Roman"/>
          <w:sz w:val="28"/>
          <w:szCs w:val="28"/>
          <w:lang w:val="kk-KZ"/>
        </w:rPr>
      </w:pPr>
      <w:r w:rsidRPr="006C7354">
        <w:rPr>
          <w:rFonts w:ascii="Times New Roman" w:hAnsi="Times New Roman" w:cs="Times New Roman"/>
          <w:sz w:val="28"/>
          <w:szCs w:val="28"/>
          <w:lang w:val="kk-KZ"/>
        </w:rPr>
        <w:t>Гранаталармен тұтандырғыштар  беру орны 25м  қашықтықта жабдықтау керек.</w:t>
      </w:r>
    </w:p>
    <w:p w:rsidR="006C7354" w:rsidRPr="006C7354" w:rsidRDefault="006C7354" w:rsidP="006C7354">
      <w:pPr>
        <w:tabs>
          <w:tab w:val="left" w:pos="0"/>
          <w:tab w:val="left" w:pos="4820"/>
          <w:tab w:val="left" w:pos="5670"/>
        </w:tabs>
        <w:jc w:val="center"/>
        <w:rPr>
          <w:rFonts w:ascii="Times New Roman" w:hAnsi="Times New Roman" w:cs="Times New Roman"/>
          <w:b/>
          <w:sz w:val="28"/>
          <w:szCs w:val="28"/>
          <w:lang w:val="kk-KZ"/>
        </w:rPr>
      </w:pPr>
      <w:r w:rsidRPr="006C7354">
        <w:rPr>
          <w:rFonts w:ascii="Times New Roman" w:hAnsi="Times New Roman" w:cs="Times New Roman"/>
          <w:b/>
          <w:sz w:val="28"/>
          <w:szCs w:val="28"/>
          <w:lang w:val="kk-KZ"/>
        </w:rPr>
        <w:t>Қазақстан Қарулы Күштерінің құрылуы.</w:t>
      </w:r>
    </w:p>
    <w:p w:rsidR="006C7354" w:rsidRPr="006C7354" w:rsidRDefault="006C7354" w:rsidP="006C7354">
      <w:pPr>
        <w:pStyle w:val="a4"/>
        <w:tabs>
          <w:tab w:val="left" w:pos="4820"/>
        </w:tabs>
        <w:ind w:firstLine="0"/>
        <w:rPr>
          <w:rFonts w:ascii="Times New Roman" w:hAnsi="Times New Roman" w:cs="Times New Roman"/>
          <w:sz w:val="28"/>
          <w:szCs w:val="28"/>
          <w:lang w:val="kk-KZ"/>
        </w:rPr>
      </w:pPr>
      <w:r w:rsidRPr="006C7354">
        <w:rPr>
          <w:rFonts w:ascii="Times New Roman" w:hAnsi="Times New Roman" w:cs="Times New Roman"/>
          <w:sz w:val="28"/>
          <w:szCs w:val="28"/>
          <w:lang w:val="kk-KZ"/>
        </w:rPr>
        <w:t>Соғыстан сақтану – адамзаттың ең бірінші мақсаты. Қазіргі кездегі қасіретті болмыстардан – соғыс, қақтығыс, әскери қауіптен және әскери қатер көздерінен арылу армияға арқа сүйемей өтуі мүмкін емес. ҚК мемлекеттің аумақтық тұтастығын сыртқы қауіп-қатерден қорғауды қамтамасыз етуде күш көрсету әдіс-тәсілдерін қолдана отырып, агрессияға қарсы тұруға міндетті.</w:t>
      </w:r>
    </w:p>
    <w:p w:rsidR="006C7354" w:rsidRPr="006C7354" w:rsidRDefault="006C7354" w:rsidP="006C7354">
      <w:pPr>
        <w:tabs>
          <w:tab w:val="left" w:pos="0"/>
          <w:tab w:val="left" w:pos="4820"/>
          <w:tab w:val="left" w:pos="5670"/>
        </w:tabs>
        <w:ind w:firstLine="142"/>
        <w:jc w:val="both"/>
        <w:rPr>
          <w:rFonts w:ascii="Times New Roman" w:hAnsi="Times New Roman" w:cs="Times New Roman"/>
          <w:sz w:val="28"/>
          <w:szCs w:val="28"/>
          <w:lang w:val="kk-KZ"/>
        </w:rPr>
      </w:pPr>
      <w:r w:rsidRPr="006C7354">
        <w:rPr>
          <w:rFonts w:ascii="Times New Roman" w:hAnsi="Times New Roman" w:cs="Times New Roman"/>
          <w:sz w:val="28"/>
          <w:szCs w:val="28"/>
          <w:lang w:val="kk-KZ"/>
        </w:rPr>
        <w:t xml:space="preserve">Аймақта қалыптасқан әскери-саяси жағдайға байланысты және Тәуелсіз Мемлекеттер Достастығы (ТМД) аумағында орын алып отырған саяси және экономикалық процестерді талдай келе, ҚР өз ҚК-ін құруды қолға алды. </w:t>
      </w:r>
    </w:p>
    <w:p w:rsidR="006C7354" w:rsidRPr="006C7354" w:rsidRDefault="006C7354" w:rsidP="006C7354">
      <w:pPr>
        <w:rPr>
          <w:rFonts w:ascii="Times New Roman" w:hAnsi="Times New Roman" w:cs="Times New Roman"/>
          <w:sz w:val="28"/>
          <w:szCs w:val="28"/>
          <w:lang w:val="kk-KZ"/>
        </w:rPr>
      </w:pPr>
      <w:r w:rsidRPr="006C7354">
        <w:rPr>
          <w:rFonts w:ascii="Times New Roman" w:hAnsi="Times New Roman" w:cs="Times New Roman"/>
          <w:sz w:val="28"/>
          <w:szCs w:val="28"/>
          <w:lang w:val="kk-KZ"/>
        </w:rPr>
        <w:t xml:space="preserve">    Міне осылай Қарулы Күштерінің азамат үшін білу парыз екенін ескерте отыру қажет. Азаматтардың әскери қызметтері өз Отанына деген сүйіспеншілігі нығайту керектігін оқушыларға түсіндіріп бардық. Апталық іс-шарасын қорытындай отырып белсене қатысқан оқушыларды мақтау қағаздарымен марапаттадық.  </w:t>
      </w:r>
    </w:p>
    <w:p w:rsidR="006C7354" w:rsidRPr="006C7354" w:rsidRDefault="006C7354" w:rsidP="006C7354">
      <w:pPr>
        <w:jc w:val="center"/>
        <w:rPr>
          <w:rFonts w:ascii="Times New Roman" w:hAnsi="Times New Roman" w:cs="Times New Roman"/>
          <w:b/>
          <w:sz w:val="28"/>
          <w:szCs w:val="28"/>
          <w:lang w:val="kk-KZ"/>
        </w:rPr>
      </w:pPr>
    </w:p>
    <w:p w:rsidR="006C7354" w:rsidRPr="00162DCC" w:rsidRDefault="006C7354" w:rsidP="006C7354">
      <w:pPr>
        <w:jc w:val="center"/>
        <w:rPr>
          <w:rFonts w:cs="Times New Roman"/>
          <w:b/>
          <w:sz w:val="28"/>
          <w:lang w:val="kk-KZ"/>
        </w:rPr>
      </w:pPr>
    </w:p>
    <w:p w:rsidR="006C7354" w:rsidRPr="00162DCC" w:rsidRDefault="006C7354" w:rsidP="006C7354">
      <w:pPr>
        <w:jc w:val="center"/>
        <w:rPr>
          <w:rFonts w:cs="Times New Roman"/>
          <w:b/>
          <w:sz w:val="32"/>
          <w:szCs w:val="28"/>
          <w:lang w:val="kk-KZ"/>
        </w:rPr>
      </w:pPr>
    </w:p>
    <w:p w:rsidR="006C7354" w:rsidRPr="00162DCC" w:rsidRDefault="006C7354" w:rsidP="006C7354">
      <w:pPr>
        <w:jc w:val="center"/>
        <w:rPr>
          <w:rFonts w:cs="Times New Roman"/>
          <w:b/>
          <w:sz w:val="32"/>
          <w:szCs w:val="28"/>
          <w:lang w:val="kk-KZ"/>
        </w:rPr>
      </w:pPr>
    </w:p>
    <w:p w:rsidR="00D301C2" w:rsidRPr="002D451D" w:rsidRDefault="00D301C2">
      <w:pPr>
        <w:rPr>
          <w:lang w:val="kk-KZ"/>
        </w:rPr>
      </w:pPr>
    </w:p>
    <w:sectPr w:rsidR="00D301C2" w:rsidRPr="002D451D" w:rsidSect="008068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KK EK">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A0773"/>
    <w:multiLevelType w:val="hybridMultilevel"/>
    <w:tmpl w:val="F7CCFF68"/>
    <w:lvl w:ilvl="0" w:tplc="ED8CD91E">
      <w:start w:val="1"/>
      <w:numFmt w:val="bullet"/>
      <w:lvlText w:val="•"/>
      <w:lvlJc w:val="left"/>
      <w:pPr>
        <w:tabs>
          <w:tab w:val="num" w:pos="720"/>
        </w:tabs>
        <w:ind w:left="720" w:hanging="360"/>
      </w:pPr>
      <w:rPr>
        <w:rFonts w:ascii="Times New Roman" w:hAnsi="Times New Roman" w:hint="default"/>
      </w:rPr>
    </w:lvl>
    <w:lvl w:ilvl="1" w:tplc="03427D92" w:tentative="1">
      <w:start w:val="1"/>
      <w:numFmt w:val="bullet"/>
      <w:lvlText w:val="•"/>
      <w:lvlJc w:val="left"/>
      <w:pPr>
        <w:tabs>
          <w:tab w:val="num" w:pos="1440"/>
        </w:tabs>
        <w:ind w:left="1440" w:hanging="360"/>
      </w:pPr>
      <w:rPr>
        <w:rFonts w:ascii="Times New Roman" w:hAnsi="Times New Roman" w:hint="default"/>
      </w:rPr>
    </w:lvl>
    <w:lvl w:ilvl="2" w:tplc="F0D6CCCE" w:tentative="1">
      <w:start w:val="1"/>
      <w:numFmt w:val="bullet"/>
      <w:lvlText w:val="•"/>
      <w:lvlJc w:val="left"/>
      <w:pPr>
        <w:tabs>
          <w:tab w:val="num" w:pos="2160"/>
        </w:tabs>
        <w:ind w:left="2160" w:hanging="360"/>
      </w:pPr>
      <w:rPr>
        <w:rFonts w:ascii="Times New Roman" w:hAnsi="Times New Roman" w:hint="default"/>
      </w:rPr>
    </w:lvl>
    <w:lvl w:ilvl="3" w:tplc="884EB3F4" w:tentative="1">
      <w:start w:val="1"/>
      <w:numFmt w:val="bullet"/>
      <w:lvlText w:val="•"/>
      <w:lvlJc w:val="left"/>
      <w:pPr>
        <w:tabs>
          <w:tab w:val="num" w:pos="2880"/>
        </w:tabs>
        <w:ind w:left="2880" w:hanging="360"/>
      </w:pPr>
      <w:rPr>
        <w:rFonts w:ascii="Times New Roman" w:hAnsi="Times New Roman" w:hint="default"/>
      </w:rPr>
    </w:lvl>
    <w:lvl w:ilvl="4" w:tplc="429E2C2C" w:tentative="1">
      <w:start w:val="1"/>
      <w:numFmt w:val="bullet"/>
      <w:lvlText w:val="•"/>
      <w:lvlJc w:val="left"/>
      <w:pPr>
        <w:tabs>
          <w:tab w:val="num" w:pos="3600"/>
        </w:tabs>
        <w:ind w:left="3600" w:hanging="360"/>
      </w:pPr>
      <w:rPr>
        <w:rFonts w:ascii="Times New Roman" w:hAnsi="Times New Roman" w:hint="default"/>
      </w:rPr>
    </w:lvl>
    <w:lvl w:ilvl="5" w:tplc="0008691E" w:tentative="1">
      <w:start w:val="1"/>
      <w:numFmt w:val="bullet"/>
      <w:lvlText w:val="•"/>
      <w:lvlJc w:val="left"/>
      <w:pPr>
        <w:tabs>
          <w:tab w:val="num" w:pos="4320"/>
        </w:tabs>
        <w:ind w:left="4320" w:hanging="360"/>
      </w:pPr>
      <w:rPr>
        <w:rFonts w:ascii="Times New Roman" w:hAnsi="Times New Roman" w:hint="default"/>
      </w:rPr>
    </w:lvl>
    <w:lvl w:ilvl="6" w:tplc="2F5C44AC" w:tentative="1">
      <w:start w:val="1"/>
      <w:numFmt w:val="bullet"/>
      <w:lvlText w:val="•"/>
      <w:lvlJc w:val="left"/>
      <w:pPr>
        <w:tabs>
          <w:tab w:val="num" w:pos="5040"/>
        </w:tabs>
        <w:ind w:left="5040" w:hanging="360"/>
      </w:pPr>
      <w:rPr>
        <w:rFonts w:ascii="Times New Roman" w:hAnsi="Times New Roman" w:hint="default"/>
      </w:rPr>
    </w:lvl>
    <w:lvl w:ilvl="7" w:tplc="DBD6600A" w:tentative="1">
      <w:start w:val="1"/>
      <w:numFmt w:val="bullet"/>
      <w:lvlText w:val="•"/>
      <w:lvlJc w:val="left"/>
      <w:pPr>
        <w:tabs>
          <w:tab w:val="num" w:pos="5760"/>
        </w:tabs>
        <w:ind w:left="5760" w:hanging="360"/>
      </w:pPr>
      <w:rPr>
        <w:rFonts w:ascii="Times New Roman" w:hAnsi="Times New Roman" w:hint="default"/>
      </w:rPr>
    </w:lvl>
    <w:lvl w:ilvl="8" w:tplc="EA6CB92E" w:tentative="1">
      <w:start w:val="1"/>
      <w:numFmt w:val="bullet"/>
      <w:lvlText w:val="•"/>
      <w:lvlJc w:val="left"/>
      <w:pPr>
        <w:tabs>
          <w:tab w:val="num" w:pos="6480"/>
        </w:tabs>
        <w:ind w:left="6480" w:hanging="360"/>
      </w:pPr>
      <w:rPr>
        <w:rFonts w:ascii="Times New Roman" w:hAnsi="Times New Roman" w:hint="default"/>
      </w:rPr>
    </w:lvl>
  </w:abstractNum>
  <w:abstractNum w:abstractNumId="1">
    <w:nsid w:val="2976521F"/>
    <w:multiLevelType w:val="hybridMultilevel"/>
    <w:tmpl w:val="5BAE991A"/>
    <w:lvl w:ilvl="0" w:tplc="501A69B6">
      <w:start w:val="4"/>
      <w:numFmt w:val="bullet"/>
      <w:lvlText w:val="-"/>
      <w:lvlJc w:val="left"/>
      <w:pPr>
        <w:ind w:left="1174" w:hanging="360"/>
      </w:pPr>
      <w:rPr>
        <w:rFonts w:ascii="Times New Roman" w:eastAsia="Times New Roman" w:hAnsi="Times New Roman"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nsid w:val="48E82B35"/>
    <w:multiLevelType w:val="hybridMultilevel"/>
    <w:tmpl w:val="88A45D82"/>
    <w:lvl w:ilvl="0" w:tplc="CEEE1688">
      <w:start w:val="1"/>
      <w:numFmt w:val="bullet"/>
      <w:lvlText w:val=""/>
      <w:lvlJc w:val="left"/>
      <w:pPr>
        <w:tabs>
          <w:tab w:val="num" w:pos="720"/>
        </w:tabs>
        <w:ind w:left="720" w:hanging="360"/>
      </w:pPr>
      <w:rPr>
        <w:rFonts w:ascii="Wingdings 2" w:hAnsi="Wingdings 2" w:hint="default"/>
      </w:rPr>
    </w:lvl>
    <w:lvl w:ilvl="1" w:tplc="A1108096" w:tentative="1">
      <w:start w:val="1"/>
      <w:numFmt w:val="bullet"/>
      <w:lvlText w:val=""/>
      <w:lvlJc w:val="left"/>
      <w:pPr>
        <w:tabs>
          <w:tab w:val="num" w:pos="1440"/>
        </w:tabs>
        <w:ind w:left="1440" w:hanging="360"/>
      </w:pPr>
      <w:rPr>
        <w:rFonts w:ascii="Wingdings 2" w:hAnsi="Wingdings 2" w:hint="default"/>
      </w:rPr>
    </w:lvl>
    <w:lvl w:ilvl="2" w:tplc="6CB4C5D6" w:tentative="1">
      <w:start w:val="1"/>
      <w:numFmt w:val="bullet"/>
      <w:lvlText w:val=""/>
      <w:lvlJc w:val="left"/>
      <w:pPr>
        <w:tabs>
          <w:tab w:val="num" w:pos="2160"/>
        </w:tabs>
        <w:ind w:left="2160" w:hanging="360"/>
      </w:pPr>
      <w:rPr>
        <w:rFonts w:ascii="Wingdings 2" w:hAnsi="Wingdings 2" w:hint="default"/>
      </w:rPr>
    </w:lvl>
    <w:lvl w:ilvl="3" w:tplc="60D2C964" w:tentative="1">
      <w:start w:val="1"/>
      <w:numFmt w:val="bullet"/>
      <w:lvlText w:val=""/>
      <w:lvlJc w:val="left"/>
      <w:pPr>
        <w:tabs>
          <w:tab w:val="num" w:pos="2880"/>
        </w:tabs>
        <w:ind w:left="2880" w:hanging="360"/>
      </w:pPr>
      <w:rPr>
        <w:rFonts w:ascii="Wingdings 2" w:hAnsi="Wingdings 2" w:hint="default"/>
      </w:rPr>
    </w:lvl>
    <w:lvl w:ilvl="4" w:tplc="8AD23B6E" w:tentative="1">
      <w:start w:val="1"/>
      <w:numFmt w:val="bullet"/>
      <w:lvlText w:val=""/>
      <w:lvlJc w:val="left"/>
      <w:pPr>
        <w:tabs>
          <w:tab w:val="num" w:pos="3600"/>
        </w:tabs>
        <w:ind w:left="3600" w:hanging="360"/>
      </w:pPr>
      <w:rPr>
        <w:rFonts w:ascii="Wingdings 2" w:hAnsi="Wingdings 2" w:hint="default"/>
      </w:rPr>
    </w:lvl>
    <w:lvl w:ilvl="5" w:tplc="421E05E0" w:tentative="1">
      <w:start w:val="1"/>
      <w:numFmt w:val="bullet"/>
      <w:lvlText w:val=""/>
      <w:lvlJc w:val="left"/>
      <w:pPr>
        <w:tabs>
          <w:tab w:val="num" w:pos="4320"/>
        </w:tabs>
        <w:ind w:left="4320" w:hanging="360"/>
      </w:pPr>
      <w:rPr>
        <w:rFonts w:ascii="Wingdings 2" w:hAnsi="Wingdings 2" w:hint="default"/>
      </w:rPr>
    </w:lvl>
    <w:lvl w:ilvl="6" w:tplc="A9884C00" w:tentative="1">
      <w:start w:val="1"/>
      <w:numFmt w:val="bullet"/>
      <w:lvlText w:val=""/>
      <w:lvlJc w:val="left"/>
      <w:pPr>
        <w:tabs>
          <w:tab w:val="num" w:pos="5040"/>
        </w:tabs>
        <w:ind w:left="5040" w:hanging="360"/>
      </w:pPr>
      <w:rPr>
        <w:rFonts w:ascii="Wingdings 2" w:hAnsi="Wingdings 2" w:hint="default"/>
      </w:rPr>
    </w:lvl>
    <w:lvl w:ilvl="7" w:tplc="1D0A6FCC" w:tentative="1">
      <w:start w:val="1"/>
      <w:numFmt w:val="bullet"/>
      <w:lvlText w:val=""/>
      <w:lvlJc w:val="left"/>
      <w:pPr>
        <w:tabs>
          <w:tab w:val="num" w:pos="5760"/>
        </w:tabs>
        <w:ind w:left="5760" w:hanging="360"/>
      </w:pPr>
      <w:rPr>
        <w:rFonts w:ascii="Wingdings 2" w:hAnsi="Wingdings 2" w:hint="default"/>
      </w:rPr>
    </w:lvl>
    <w:lvl w:ilvl="8" w:tplc="7270ADD4"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C7354"/>
    <w:rsid w:val="002D451D"/>
    <w:rsid w:val="006C7354"/>
    <w:rsid w:val="0080688B"/>
    <w:rsid w:val="00D301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8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link w:val="a4"/>
    <w:locked/>
    <w:rsid w:val="006C7354"/>
    <w:rPr>
      <w:sz w:val="24"/>
      <w:szCs w:val="24"/>
    </w:rPr>
  </w:style>
  <w:style w:type="paragraph" w:styleId="a4">
    <w:name w:val="Body Text Indent"/>
    <w:basedOn w:val="a"/>
    <w:link w:val="a3"/>
    <w:rsid w:val="006C7354"/>
    <w:pPr>
      <w:spacing w:after="0" w:line="240" w:lineRule="auto"/>
      <w:ind w:firstLine="540"/>
      <w:jc w:val="both"/>
    </w:pPr>
    <w:rPr>
      <w:sz w:val="24"/>
      <w:szCs w:val="24"/>
    </w:rPr>
  </w:style>
  <w:style w:type="character" w:customStyle="1" w:styleId="1">
    <w:name w:val="Основной текст с отступом Знак1"/>
    <w:basedOn w:val="a0"/>
    <w:link w:val="a4"/>
    <w:uiPriority w:val="99"/>
    <w:semiHidden/>
    <w:rsid w:val="006C7354"/>
  </w:style>
  <w:style w:type="paragraph" w:styleId="a5">
    <w:name w:val="Normal (Web)"/>
    <w:aliases w:val="Знак Знак,Обычный (Web),Знак Знак6,Знак"/>
    <w:basedOn w:val="a"/>
    <w:uiPriority w:val="99"/>
    <w:rsid w:val="006C7354"/>
    <w:pPr>
      <w:spacing w:after="0" w:line="240" w:lineRule="auto"/>
      <w:ind w:left="-284" w:right="-902"/>
      <w:jc w:val="both"/>
    </w:pPr>
    <w:rPr>
      <w:rFonts w:ascii="Times New Roman KK EK" w:eastAsia="Times New Roman" w:hAnsi="Times New Roman KK EK" w:cs="Times New Roman"/>
      <w:b/>
      <w:sz w:val="28"/>
      <w:szCs w:val="20"/>
      <w:lang w:val="uk-UA" w:eastAsia="ko-KR"/>
    </w:rPr>
  </w:style>
  <w:style w:type="table" w:styleId="a6">
    <w:name w:val="Table Grid"/>
    <w:basedOn w:val="a1"/>
    <w:uiPriority w:val="59"/>
    <w:rsid w:val="006C735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C7354"/>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914</Words>
  <Characters>5211</Characters>
  <Application>Microsoft Office Word</Application>
  <DocSecurity>0</DocSecurity>
  <Lines>43</Lines>
  <Paragraphs>12</Paragraphs>
  <ScaleCrop>false</ScaleCrop>
  <Company>Школа</Company>
  <LinksUpToDate>false</LinksUpToDate>
  <CharactersWithSpaces>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Мухамеджан Ерхан</dc:creator>
  <cp:keywords/>
  <dc:description/>
  <cp:lastModifiedBy>Жакенова Наргиз</cp:lastModifiedBy>
  <cp:revision>3</cp:revision>
  <dcterms:created xsi:type="dcterms:W3CDTF">2017-01-16T05:37:00Z</dcterms:created>
  <dcterms:modified xsi:type="dcterms:W3CDTF">2017-01-25T04:16:00Z</dcterms:modified>
</cp:coreProperties>
</file>