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713AC1" w14:textId="3F465CF2" w:rsidR="005E6D4E" w:rsidRPr="0020534B" w:rsidRDefault="005E6D4E" w:rsidP="005E6D4E">
      <w:pPr>
        <w:pStyle w:val="a5"/>
        <w:spacing w:before="10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20534B">
        <w:rPr>
          <w:rFonts w:ascii="Times New Roman" w:hAnsi="Times New Roman" w:cs="Times New Roman"/>
          <w:b/>
          <w:bCs/>
          <w:sz w:val="28"/>
          <w:szCs w:val="28"/>
          <w:lang w:val="kk-KZ"/>
        </w:rPr>
        <w:t>202</w:t>
      </w:r>
      <w:r w:rsidR="00B57CAF">
        <w:rPr>
          <w:rFonts w:ascii="Times New Roman" w:hAnsi="Times New Roman" w:cs="Times New Roman"/>
          <w:b/>
          <w:bCs/>
          <w:sz w:val="28"/>
          <w:szCs w:val="28"/>
          <w:lang w:val="kk-KZ"/>
        </w:rPr>
        <w:t>5</w:t>
      </w:r>
      <w:r w:rsidRPr="0020534B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жылғы мемлекеттік қызметтер туралы есеп</w:t>
      </w:r>
    </w:p>
    <w:p w14:paraId="12E7AF0B" w14:textId="77777777" w:rsidR="005E6D4E" w:rsidRPr="0020534B" w:rsidRDefault="005E6D4E" w:rsidP="005E6D4E">
      <w:pPr>
        <w:tabs>
          <w:tab w:val="left" w:pos="1129"/>
        </w:tabs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5D3303ED" w14:textId="77777777" w:rsidR="005E6D4E" w:rsidRPr="0002490E" w:rsidRDefault="005E6D4E" w:rsidP="005E6D4E">
      <w:pPr>
        <w:tabs>
          <w:tab w:val="left" w:pos="1129"/>
        </w:tabs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2490E">
        <w:rPr>
          <w:rFonts w:ascii="Times New Roman" w:hAnsi="Times New Roman" w:cs="Times New Roman"/>
          <w:b/>
          <w:sz w:val="28"/>
          <w:szCs w:val="28"/>
          <w:lang w:val="kk-KZ"/>
        </w:rPr>
        <w:t>1. Жалпы ережелер</w:t>
      </w:r>
    </w:p>
    <w:p w14:paraId="092A72A8" w14:textId="77777777" w:rsidR="005E6D4E" w:rsidRDefault="005E6D4E" w:rsidP="005E6D4E">
      <w:pPr>
        <w:pStyle w:val="a7"/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59366B">
        <w:rPr>
          <w:bCs/>
          <w:sz w:val="28"/>
          <w:szCs w:val="28"/>
          <w:lang w:val="kk-KZ"/>
        </w:rPr>
        <w:t xml:space="preserve"> </w:t>
      </w:r>
      <w:r>
        <w:rPr>
          <w:bCs/>
          <w:sz w:val="28"/>
          <w:szCs w:val="28"/>
          <w:lang w:val="kk-KZ"/>
        </w:rPr>
        <w:t xml:space="preserve">  </w:t>
      </w:r>
      <w:r w:rsidRPr="0080224B">
        <w:rPr>
          <w:b/>
          <w:i/>
          <w:iCs/>
          <w:sz w:val="28"/>
          <w:szCs w:val="28"/>
          <w:lang w:val="kk-KZ"/>
        </w:rPr>
        <w:t>Көрсетілетін қызметті берушілер туралы мәліметтер:</w:t>
      </w:r>
      <w:r w:rsidRPr="0059366B">
        <w:rPr>
          <w:bCs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«Ақмола облысы білім басқармасының Степногорск қаласы бойынша білім бөлімі Қарабұлақ ауылының жалпы орта білім беретін мектебі» КММ</w:t>
      </w:r>
      <w:r w:rsidRPr="00EC4857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kk-KZ"/>
        </w:rPr>
        <w:t>мектепалды  «Балапан»</w:t>
      </w:r>
      <w:r w:rsidRPr="00C103F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шағын-орталығы</w:t>
      </w:r>
      <w:r w:rsidRPr="00EC4857">
        <w:rPr>
          <w:rFonts w:ascii="Times New Roman" w:hAnsi="Times New Roman" w:cs="Times New Roman"/>
          <w:sz w:val="28"/>
          <w:szCs w:val="28"/>
          <w:lang w:val="kk-KZ"/>
        </w:rPr>
        <w:t>. Заңды мекен</w:t>
      </w:r>
      <w:r w:rsidRPr="00F44446">
        <w:rPr>
          <w:rFonts w:ascii="Times New Roman" w:hAnsi="Times New Roman" w:cs="Times New Roman"/>
          <w:sz w:val="28"/>
          <w:szCs w:val="28"/>
          <w:lang w:val="kk-KZ"/>
        </w:rPr>
        <w:t>-</w:t>
      </w:r>
      <w:r w:rsidRPr="00EC4857">
        <w:rPr>
          <w:rFonts w:ascii="Times New Roman" w:hAnsi="Times New Roman" w:cs="Times New Roman"/>
          <w:sz w:val="28"/>
          <w:szCs w:val="28"/>
          <w:lang w:val="kk-KZ"/>
        </w:rPr>
        <w:t>жайы</w:t>
      </w:r>
      <w:r>
        <w:rPr>
          <w:rFonts w:ascii="Times New Roman" w:hAnsi="Times New Roman" w:cs="Times New Roman"/>
          <w:sz w:val="28"/>
          <w:szCs w:val="28"/>
          <w:lang w:val="kk-KZ"/>
        </w:rPr>
        <w:t>:</w:t>
      </w:r>
      <w:r w:rsidRPr="00EC485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Степногорск қаласы, Қарабұлақ ауылы</w:t>
      </w:r>
      <w:r w:rsidRPr="00EC4857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kk-KZ"/>
        </w:rPr>
        <w:t>Сарыарқа</w:t>
      </w:r>
      <w:r w:rsidRPr="00EC4857">
        <w:rPr>
          <w:rFonts w:ascii="Times New Roman" w:hAnsi="Times New Roman" w:cs="Times New Roman"/>
          <w:sz w:val="28"/>
          <w:szCs w:val="28"/>
          <w:lang w:val="kk-KZ"/>
        </w:rPr>
        <w:t xml:space="preserve"> көшес</w:t>
      </w:r>
      <w:r>
        <w:rPr>
          <w:rFonts w:ascii="Times New Roman" w:hAnsi="Times New Roman" w:cs="Times New Roman"/>
          <w:sz w:val="28"/>
          <w:szCs w:val="28"/>
          <w:lang w:val="kk-KZ"/>
        </w:rPr>
        <w:t>і, 25</w:t>
      </w:r>
      <w:r w:rsidRPr="00EC4857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3C7D40D7" w14:textId="77777777" w:rsidR="005E6D4E" w:rsidRPr="0080224B" w:rsidRDefault="005E6D4E" w:rsidP="005E6D4E">
      <w:pPr>
        <w:pStyle w:val="a5"/>
        <w:spacing w:after="0" w:line="240" w:lineRule="auto"/>
        <w:ind w:left="645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80224B">
        <w:rPr>
          <w:rFonts w:ascii="Times New Roman" w:hAnsi="Times New Roman" w:cs="Times New Roman"/>
          <w:b/>
          <w:bCs/>
          <w:i/>
          <w:iCs/>
          <w:sz w:val="28"/>
          <w:szCs w:val="28"/>
          <w:lang w:val="kk-KZ"/>
        </w:rPr>
        <w:t xml:space="preserve"> 1) Мемлекеттік көрсетілетін қызметтер туралы мәліметтер:</w:t>
      </w:r>
    </w:p>
    <w:p w14:paraId="2C2D5F95" w14:textId="0BF88924" w:rsidR="005E6D4E" w:rsidRPr="00DE0BF0" w:rsidRDefault="005E6D4E" w:rsidP="005E6D4E">
      <w:pPr>
        <w:pStyle w:val="a7"/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F4582C">
        <w:rPr>
          <w:rFonts w:ascii="Times New Roman" w:hAnsi="Times New Roman" w:cs="Times New Roman"/>
          <w:sz w:val="28"/>
          <w:szCs w:val="28"/>
          <w:lang w:val="kk-KZ"/>
        </w:rPr>
        <w:t xml:space="preserve">Жалпы орта білім беру саласындағы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жалпы білім беретін мектепте                                       </w:t>
      </w:r>
      <w:r w:rsidR="00B57CAF">
        <w:rPr>
          <w:rFonts w:ascii="Times New Roman" w:hAnsi="Times New Roman" w:cs="Times New Roman"/>
          <w:sz w:val="28"/>
          <w:szCs w:val="28"/>
          <w:lang w:val="kk-KZ"/>
        </w:rPr>
        <w:t>1</w:t>
      </w:r>
      <w:r w:rsidR="005753F9">
        <w:rPr>
          <w:rFonts w:ascii="Times New Roman" w:hAnsi="Times New Roman" w:cs="Times New Roman"/>
          <w:sz w:val="28"/>
          <w:szCs w:val="28"/>
          <w:lang w:val="kk-KZ"/>
        </w:rPr>
        <w:t>1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м</w:t>
      </w:r>
      <w:r w:rsidRPr="00F4582C">
        <w:rPr>
          <w:rFonts w:ascii="Times New Roman" w:hAnsi="Times New Roman" w:cs="Times New Roman"/>
          <w:sz w:val="28"/>
          <w:szCs w:val="28"/>
          <w:lang w:val="kk-KZ"/>
        </w:rPr>
        <w:t>емлекеттік қызмет көрсетіледі</w:t>
      </w:r>
      <w:r w:rsidR="00B57CAF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Pr="00DE0BF0">
        <w:rPr>
          <w:rFonts w:ascii="Times New Roman" w:hAnsi="Times New Roman" w:cs="Times New Roman"/>
          <w:sz w:val="28"/>
          <w:szCs w:val="28"/>
          <w:lang w:val="kk-KZ"/>
        </w:rPr>
        <w:t xml:space="preserve">Мектепке дейінгі білім беру саласында – </w:t>
      </w:r>
      <w:r w:rsidR="00FA2CD2">
        <w:rPr>
          <w:rFonts w:ascii="Times New Roman" w:hAnsi="Times New Roman" w:cs="Times New Roman"/>
          <w:sz w:val="28"/>
          <w:szCs w:val="28"/>
          <w:lang w:val="kk-KZ"/>
        </w:rPr>
        <w:t>2</w:t>
      </w:r>
      <w:r w:rsidRPr="00DE0BF0">
        <w:rPr>
          <w:rFonts w:ascii="Times New Roman" w:hAnsi="Times New Roman" w:cs="Times New Roman"/>
          <w:sz w:val="28"/>
          <w:szCs w:val="28"/>
          <w:lang w:val="kk-KZ"/>
        </w:rPr>
        <w:t xml:space="preserve"> мемлекеттік қызмет.</w:t>
      </w:r>
    </w:p>
    <w:p w14:paraId="63B8AB0C" w14:textId="7887C833" w:rsidR="005E6D4E" w:rsidRDefault="005E6D4E" w:rsidP="005E6D4E">
      <w:pPr>
        <w:pStyle w:val="a7"/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A6D44">
        <w:rPr>
          <w:rFonts w:ascii="Times New Roman" w:hAnsi="Times New Roman" w:cs="Times New Roman"/>
          <w:b/>
          <w:bCs/>
          <w:sz w:val="28"/>
          <w:szCs w:val="28"/>
          <w:lang w:val="kk-KZ"/>
        </w:rPr>
        <w:tab/>
        <w:t>202</w:t>
      </w:r>
      <w:r w:rsidR="00B57CAF" w:rsidRPr="004A6D44">
        <w:rPr>
          <w:rFonts w:ascii="Times New Roman" w:hAnsi="Times New Roman" w:cs="Times New Roman"/>
          <w:b/>
          <w:bCs/>
          <w:sz w:val="28"/>
          <w:szCs w:val="28"/>
          <w:lang w:val="kk-KZ"/>
        </w:rPr>
        <w:t>5</w:t>
      </w:r>
      <w:r w:rsidRPr="004A6D44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жылы мектеп, "Балапан" шағын орталығы 8</w:t>
      </w:r>
      <w:r w:rsidR="00B57CAF" w:rsidRPr="004A6D44">
        <w:rPr>
          <w:rFonts w:ascii="Times New Roman" w:hAnsi="Times New Roman" w:cs="Times New Roman"/>
          <w:b/>
          <w:bCs/>
          <w:sz w:val="28"/>
          <w:szCs w:val="28"/>
          <w:lang w:val="kk-KZ"/>
        </w:rPr>
        <w:t>1</w:t>
      </w:r>
      <w:r w:rsidRPr="004A6D44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қызмет көрсетті</w:t>
      </w:r>
      <w:r>
        <w:rPr>
          <w:rFonts w:ascii="Times New Roman" w:hAnsi="Times New Roman" w:cs="Times New Roman"/>
          <w:sz w:val="28"/>
          <w:szCs w:val="28"/>
          <w:lang w:val="kk-KZ"/>
        </w:rPr>
        <w:t>:</w:t>
      </w:r>
    </w:p>
    <w:p w14:paraId="3E86D5FC" w14:textId="215F42C1" w:rsidR="005E6D4E" w:rsidRPr="0073455A" w:rsidRDefault="005E6D4E" w:rsidP="005E6D4E">
      <w:pPr>
        <w:pStyle w:val="a5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3455A">
        <w:rPr>
          <w:rFonts w:ascii="Times New Roman" w:hAnsi="Times New Roman" w:cs="Times New Roman"/>
          <w:sz w:val="28"/>
          <w:szCs w:val="28"/>
          <w:lang w:val="kk-KZ"/>
        </w:rPr>
        <w:t>«Азаматтарға арналған үкімет» мемлекеттік корпорациясы арқылы көрсетілетін</w:t>
      </w:r>
      <w:r w:rsidR="00B57CAF">
        <w:rPr>
          <w:rFonts w:ascii="Times New Roman" w:hAnsi="Times New Roman" w:cs="Times New Roman"/>
          <w:sz w:val="28"/>
          <w:szCs w:val="28"/>
          <w:lang w:val="kk-KZ"/>
        </w:rPr>
        <w:t>»</w:t>
      </w:r>
      <w:r w:rsidRPr="0073455A">
        <w:rPr>
          <w:rFonts w:ascii="Times New Roman" w:hAnsi="Times New Roman" w:cs="Times New Roman"/>
          <w:sz w:val="28"/>
          <w:szCs w:val="28"/>
          <w:lang w:val="kk-KZ"/>
        </w:rPr>
        <w:t xml:space="preserve"> – 0 қызмет;</w:t>
      </w:r>
    </w:p>
    <w:p w14:paraId="55CBEA3B" w14:textId="0B5A090D" w:rsidR="005E6D4E" w:rsidRDefault="005E6D4E" w:rsidP="005E6D4E">
      <w:pPr>
        <w:pStyle w:val="a5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3455A">
        <w:rPr>
          <w:rFonts w:ascii="Times New Roman" w:hAnsi="Times New Roman" w:cs="Times New Roman"/>
          <w:sz w:val="28"/>
          <w:szCs w:val="28"/>
          <w:lang w:val="kk-KZ"/>
        </w:rPr>
        <w:t xml:space="preserve">электрондық нұсқада мемлекеттік қызмет көрсетілді  - </w:t>
      </w:r>
      <w:r w:rsidR="00B57CAF">
        <w:rPr>
          <w:rFonts w:ascii="Times New Roman" w:hAnsi="Times New Roman" w:cs="Times New Roman"/>
          <w:sz w:val="28"/>
          <w:szCs w:val="28"/>
          <w:lang w:val="kk-KZ"/>
        </w:rPr>
        <w:t>26</w:t>
      </w:r>
      <w:r w:rsidRPr="0073455A">
        <w:rPr>
          <w:rFonts w:ascii="Times New Roman" w:hAnsi="Times New Roman" w:cs="Times New Roman"/>
          <w:sz w:val="28"/>
          <w:szCs w:val="28"/>
          <w:lang w:val="kk-KZ"/>
        </w:rPr>
        <w:t xml:space="preserve"> қызмет; </w:t>
      </w:r>
    </w:p>
    <w:p w14:paraId="0AE5B06E" w14:textId="3E94AF8B" w:rsidR="005E6D4E" w:rsidRPr="0073455A" w:rsidRDefault="005E6D4E" w:rsidP="005E6D4E">
      <w:pPr>
        <w:pStyle w:val="a5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3455A">
        <w:rPr>
          <w:rFonts w:ascii="Times New Roman" w:hAnsi="Times New Roman" w:cs="Times New Roman"/>
          <w:sz w:val="28"/>
          <w:szCs w:val="28"/>
          <w:lang w:val="kk-KZ"/>
        </w:rPr>
        <w:t xml:space="preserve">қағаз түрінде көрсетілген мемлекеттік қызметтер  - </w:t>
      </w:r>
      <w:r>
        <w:rPr>
          <w:rFonts w:ascii="Times New Roman" w:hAnsi="Times New Roman" w:cs="Times New Roman"/>
          <w:sz w:val="28"/>
          <w:szCs w:val="28"/>
          <w:lang w:val="kk-KZ"/>
        </w:rPr>
        <w:t>4</w:t>
      </w:r>
      <w:r w:rsidR="00B57CAF">
        <w:rPr>
          <w:rFonts w:ascii="Times New Roman" w:hAnsi="Times New Roman" w:cs="Times New Roman"/>
          <w:sz w:val="28"/>
          <w:szCs w:val="28"/>
          <w:lang w:val="kk-KZ"/>
        </w:rPr>
        <w:t>0</w:t>
      </w:r>
      <w:r w:rsidRPr="0073455A">
        <w:rPr>
          <w:rFonts w:ascii="Times New Roman" w:hAnsi="Times New Roman" w:cs="Times New Roman"/>
          <w:sz w:val="28"/>
          <w:szCs w:val="28"/>
          <w:lang w:val="kk-KZ"/>
        </w:rPr>
        <w:t xml:space="preserve"> қызмет</w:t>
      </w:r>
      <w:r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14:paraId="28AE1B05" w14:textId="353E56C1" w:rsidR="005E6D4E" w:rsidRPr="0073455A" w:rsidRDefault="005E6D4E" w:rsidP="005E6D4E">
      <w:pPr>
        <w:pStyle w:val="a5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3455A">
        <w:rPr>
          <w:rFonts w:ascii="Times New Roman" w:hAnsi="Times New Roman" w:cs="Times New Roman"/>
          <w:sz w:val="28"/>
          <w:szCs w:val="28"/>
          <w:lang w:val="kk-KZ"/>
        </w:rPr>
        <w:t xml:space="preserve">көрсетілетін қызметті алушымен тікелей байланыссыз көрсетілетін қызметті берушінің ақпараттық жүйелері арқылы электрондық қарау («электрондық үкіметтің» www.egov.kz, www.elicense.kz веб-порталын қоспағанда) – </w:t>
      </w:r>
      <w:r w:rsidR="00B57CAF">
        <w:rPr>
          <w:rFonts w:ascii="Times New Roman" w:hAnsi="Times New Roman" w:cs="Times New Roman"/>
          <w:sz w:val="28"/>
          <w:szCs w:val="28"/>
          <w:lang w:val="kk-KZ"/>
        </w:rPr>
        <w:t>4</w:t>
      </w:r>
      <w:r w:rsidRPr="0073455A">
        <w:rPr>
          <w:rFonts w:ascii="Times New Roman" w:hAnsi="Times New Roman" w:cs="Times New Roman"/>
          <w:sz w:val="28"/>
          <w:szCs w:val="28"/>
          <w:lang w:val="kk-KZ"/>
        </w:rPr>
        <w:t xml:space="preserve"> қызмет</w:t>
      </w:r>
      <w:r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14:paraId="3A4F44FE" w14:textId="25E3E92A" w:rsidR="005E6D4E" w:rsidRPr="0073455A" w:rsidRDefault="005E6D4E" w:rsidP="005E6D4E">
      <w:pPr>
        <w:pStyle w:val="a5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3455A">
        <w:rPr>
          <w:rFonts w:ascii="Times New Roman" w:hAnsi="Times New Roman" w:cs="Times New Roman"/>
          <w:sz w:val="28"/>
          <w:szCs w:val="28"/>
          <w:lang w:val="kk-KZ"/>
        </w:rPr>
        <w:t>көрсетілетін қызметті алушымен тікелей байланысу және өтінішті ақпараттық жүйеге қолмен енгізу арқылы көрсетілетін қызметті берушінің ақпараттық жүйелері арқылы электрондық қарау («электрондық үкіметтің» www.egov.kz веб-порталын қоспағанда) ) - 1</w:t>
      </w:r>
      <w:r w:rsidR="00B57CAF">
        <w:rPr>
          <w:rFonts w:ascii="Times New Roman" w:hAnsi="Times New Roman" w:cs="Times New Roman"/>
          <w:sz w:val="28"/>
          <w:szCs w:val="28"/>
          <w:lang w:val="kk-KZ"/>
        </w:rPr>
        <w:t>1</w:t>
      </w:r>
      <w:r w:rsidRPr="0073455A">
        <w:rPr>
          <w:rFonts w:ascii="Times New Roman" w:hAnsi="Times New Roman" w:cs="Times New Roman"/>
          <w:sz w:val="28"/>
          <w:szCs w:val="28"/>
          <w:lang w:val="kk-KZ"/>
        </w:rPr>
        <w:t xml:space="preserve"> қызмет.</w:t>
      </w:r>
    </w:p>
    <w:p w14:paraId="0E168444" w14:textId="77777777" w:rsidR="005E6D4E" w:rsidRDefault="005E6D4E" w:rsidP="005E6D4E">
      <w:pPr>
        <w:pStyle w:val="a7"/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56008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B17041">
        <w:rPr>
          <w:rFonts w:ascii="Times New Roman" w:hAnsi="Times New Roman" w:cs="Times New Roman"/>
          <w:sz w:val="28"/>
          <w:szCs w:val="28"/>
          <w:lang w:val="kk-KZ"/>
        </w:rPr>
        <w:t>Білім беру саласындағы барлық мемлекеттік қызметтер тегін көрсетіледі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10DCDCD4" w14:textId="77777777" w:rsidR="005E6D4E" w:rsidRDefault="005E6D4E" w:rsidP="005E6D4E">
      <w:pPr>
        <w:pStyle w:val="a7"/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0410665E" w14:textId="13691A84" w:rsidR="005E6D4E" w:rsidRPr="004A6D44" w:rsidRDefault="005E6D4E" w:rsidP="005E6D4E">
      <w:pPr>
        <w:pStyle w:val="a7"/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4A6D44">
        <w:rPr>
          <w:rFonts w:ascii="Times New Roman" w:hAnsi="Times New Roman" w:cs="Times New Roman"/>
          <w:b/>
          <w:bCs/>
          <w:sz w:val="28"/>
          <w:szCs w:val="28"/>
          <w:lang w:val="kk-KZ"/>
        </w:rPr>
        <w:tab/>
        <w:t>202</w:t>
      </w:r>
      <w:r w:rsidR="00B57CAF" w:rsidRPr="004A6D44">
        <w:rPr>
          <w:rFonts w:ascii="Times New Roman" w:hAnsi="Times New Roman" w:cs="Times New Roman"/>
          <w:b/>
          <w:bCs/>
          <w:sz w:val="28"/>
          <w:szCs w:val="28"/>
          <w:lang w:val="kk-KZ"/>
        </w:rPr>
        <w:t>4</w:t>
      </w:r>
      <w:r w:rsidRPr="004A6D44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жылы мектеп, "Балапан" шағын орталығы </w:t>
      </w:r>
      <w:r w:rsidR="00B57CAF" w:rsidRPr="004A6D44">
        <w:rPr>
          <w:rFonts w:ascii="Times New Roman" w:hAnsi="Times New Roman" w:cs="Times New Roman"/>
          <w:b/>
          <w:bCs/>
          <w:sz w:val="28"/>
          <w:szCs w:val="28"/>
          <w:lang w:val="kk-KZ"/>
        </w:rPr>
        <w:t>8</w:t>
      </w:r>
      <w:r w:rsidRPr="004A6D44">
        <w:rPr>
          <w:rFonts w:ascii="Times New Roman" w:hAnsi="Times New Roman" w:cs="Times New Roman"/>
          <w:b/>
          <w:bCs/>
          <w:sz w:val="28"/>
          <w:szCs w:val="28"/>
          <w:lang w:val="kk-KZ"/>
        </w:rPr>
        <w:t>4 қызмет көрсетті:</w:t>
      </w:r>
    </w:p>
    <w:p w14:paraId="0433E437" w14:textId="77777777" w:rsidR="005E6D4E" w:rsidRPr="0073455A" w:rsidRDefault="005E6D4E" w:rsidP="005E6D4E">
      <w:pPr>
        <w:pStyle w:val="a5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3455A">
        <w:rPr>
          <w:rFonts w:ascii="Times New Roman" w:hAnsi="Times New Roman" w:cs="Times New Roman"/>
          <w:sz w:val="28"/>
          <w:szCs w:val="28"/>
          <w:lang w:val="kk-KZ"/>
        </w:rPr>
        <w:t>«Азаматтарға арналған үкімет» мемлекеттік корпорациясы арқылы көрсетілетін – 0 қызмет;</w:t>
      </w:r>
    </w:p>
    <w:p w14:paraId="55C6D112" w14:textId="35804AE7" w:rsidR="005E6D4E" w:rsidRPr="0073455A" w:rsidRDefault="005E6D4E" w:rsidP="005E6D4E">
      <w:pPr>
        <w:pStyle w:val="a5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3455A">
        <w:rPr>
          <w:rFonts w:ascii="Times New Roman" w:hAnsi="Times New Roman" w:cs="Times New Roman"/>
          <w:sz w:val="28"/>
          <w:szCs w:val="28"/>
          <w:lang w:val="kk-KZ"/>
        </w:rPr>
        <w:t xml:space="preserve">электрондық нұсқада мемлекеттік қызмет көрсетілді  - </w:t>
      </w:r>
      <w:r>
        <w:rPr>
          <w:rFonts w:ascii="Times New Roman" w:hAnsi="Times New Roman" w:cs="Times New Roman"/>
          <w:sz w:val="28"/>
          <w:szCs w:val="28"/>
          <w:lang w:val="kk-KZ"/>
        </w:rPr>
        <w:t>1</w:t>
      </w:r>
      <w:r w:rsidR="00943E73">
        <w:rPr>
          <w:rFonts w:ascii="Times New Roman" w:hAnsi="Times New Roman" w:cs="Times New Roman"/>
          <w:sz w:val="28"/>
          <w:szCs w:val="28"/>
          <w:lang w:val="kk-KZ"/>
        </w:rPr>
        <w:t>8</w:t>
      </w:r>
      <w:r w:rsidRPr="0073455A">
        <w:rPr>
          <w:rFonts w:ascii="Times New Roman" w:hAnsi="Times New Roman" w:cs="Times New Roman"/>
          <w:sz w:val="28"/>
          <w:szCs w:val="28"/>
          <w:lang w:val="kk-KZ"/>
        </w:rPr>
        <w:t xml:space="preserve"> қызмет; </w:t>
      </w:r>
    </w:p>
    <w:p w14:paraId="474F7721" w14:textId="14AD7363" w:rsidR="005E6D4E" w:rsidRPr="0073455A" w:rsidRDefault="005E6D4E" w:rsidP="005E6D4E">
      <w:pPr>
        <w:pStyle w:val="a5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3455A">
        <w:rPr>
          <w:rFonts w:ascii="Times New Roman" w:hAnsi="Times New Roman" w:cs="Times New Roman"/>
          <w:sz w:val="28"/>
          <w:szCs w:val="28"/>
          <w:lang w:val="kk-KZ"/>
        </w:rPr>
        <w:t xml:space="preserve">қағаз түрінде көрсетілген мемлекеттік қызметтер  - </w:t>
      </w:r>
      <w:r w:rsidR="00943E73">
        <w:rPr>
          <w:rFonts w:ascii="Times New Roman" w:hAnsi="Times New Roman" w:cs="Times New Roman"/>
          <w:sz w:val="28"/>
          <w:szCs w:val="28"/>
          <w:lang w:val="kk-KZ"/>
        </w:rPr>
        <w:t>44</w:t>
      </w:r>
      <w:r w:rsidRPr="0073455A">
        <w:rPr>
          <w:rFonts w:ascii="Times New Roman" w:hAnsi="Times New Roman" w:cs="Times New Roman"/>
          <w:sz w:val="28"/>
          <w:szCs w:val="28"/>
          <w:lang w:val="kk-KZ"/>
        </w:rPr>
        <w:t xml:space="preserve"> қызмет</w:t>
      </w:r>
      <w:r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14:paraId="4E9A13CA" w14:textId="539D6F61" w:rsidR="005E6D4E" w:rsidRPr="0073455A" w:rsidRDefault="005E6D4E" w:rsidP="005E6D4E">
      <w:pPr>
        <w:pStyle w:val="a5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3455A">
        <w:rPr>
          <w:rFonts w:ascii="Times New Roman" w:hAnsi="Times New Roman" w:cs="Times New Roman"/>
          <w:sz w:val="28"/>
          <w:szCs w:val="28"/>
          <w:lang w:val="kk-KZ"/>
        </w:rPr>
        <w:t xml:space="preserve">көрсетілетін қызметті алушымен тікелей байланыссыз көрсетілетін қызметті берушінің ақпараттық жүйелері арқылы электрондық қарау («электрондық үкіметтің» www.egov.kz, www.elicense.kz веб-порталын қоспағанда) – </w:t>
      </w:r>
      <w:r w:rsidR="00943E73">
        <w:rPr>
          <w:rFonts w:ascii="Times New Roman" w:hAnsi="Times New Roman" w:cs="Times New Roman"/>
          <w:sz w:val="28"/>
          <w:szCs w:val="28"/>
          <w:lang w:val="kk-KZ"/>
        </w:rPr>
        <w:t>9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73455A">
        <w:rPr>
          <w:rFonts w:ascii="Times New Roman" w:hAnsi="Times New Roman" w:cs="Times New Roman"/>
          <w:sz w:val="28"/>
          <w:szCs w:val="28"/>
          <w:lang w:val="kk-KZ"/>
        </w:rPr>
        <w:t>қызмет</w:t>
      </w:r>
      <w:r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14:paraId="07F60E51" w14:textId="393AF84E" w:rsidR="005E6D4E" w:rsidRPr="0073455A" w:rsidRDefault="005E6D4E" w:rsidP="005E6D4E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3455A">
        <w:rPr>
          <w:rFonts w:ascii="Times New Roman" w:hAnsi="Times New Roman" w:cs="Times New Roman"/>
          <w:sz w:val="28"/>
          <w:szCs w:val="28"/>
          <w:lang w:val="kk-KZ"/>
        </w:rPr>
        <w:t xml:space="preserve">көрсетілетін қызметті алушымен тікелей байланысу және өтінішті ақпараттық жүйеге қолмен енгізу арқылы көрсетілетін қызметті берушінің ақпараттық жүйелері арқылы электрондық қарау («электрондық үкіметтің» www.egov.kz веб-порталын қоспағанда)  - </w:t>
      </w:r>
      <w:r>
        <w:rPr>
          <w:rFonts w:ascii="Times New Roman" w:hAnsi="Times New Roman" w:cs="Times New Roman"/>
          <w:sz w:val="28"/>
          <w:szCs w:val="28"/>
          <w:lang w:val="kk-KZ"/>
        </w:rPr>
        <w:t>1</w:t>
      </w:r>
      <w:r w:rsidR="00943E73">
        <w:rPr>
          <w:rFonts w:ascii="Times New Roman" w:hAnsi="Times New Roman" w:cs="Times New Roman"/>
          <w:sz w:val="28"/>
          <w:szCs w:val="28"/>
          <w:lang w:val="kk-KZ"/>
        </w:rPr>
        <w:t>3</w:t>
      </w:r>
      <w:r w:rsidRPr="0073455A">
        <w:rPr>
          <w:rFonts w:ascii="Times New Roman" w:hAnsi="Times New Roman" w:cs="Times New Roman"/>
          <w:sz w:val="28"/>
          <w:szCs w:val="28"/>
          <w:lang w:val="kk-KZ"/>
        </w:rPr>
        <w:t xml:space="preserve"> қызмет.</w:t>
      </w:r>
    </w:p>
    <w:p w14:paraId="058FFC6A" w14:textId="77777777" w:rsidR="005E6D4E" w:rsidRDefault="005E6D4E" w:rsidP="005E6D4E">
      <w:pPr>
        <w:pStyle w:val="a7"/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10132C9B" w14:textId="77777777" w:rsidR="00E16270" w:rsidRDefault="00E16270" w:rsidP="005E6D4E">
      <w:pPr>
        <w:pStyle w:val="a7"/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1EA342C2" w14:textId="77777777" w:rsidR="00E16270" w:rsidRDefault="00E16270" w:rsidP="005E6D4E">
      <w:pPr>
        <w:pStyle w:val="a7"/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048F96C2" w14:textId="77777777" w:rsidR="00E16270" w:rsidRDefault="00E16270" w:rsidP="005E6D4E">
      <w:pPr>
        <w:pStyle w:val="a7"/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2EEE241B" w14:textId="77777777" w:rsidR="00E16270" w:rsidRDefault="00E16270" w:rsidP="005E6D4E">
      <w:pPr>
        <w:pStyle w:val="a7"/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7437909E" w14:textId="77777777" w:rsidR="00E16270" w:rsidRDefault="00E16270" w:rsidP="005E6D4E">
      <w:pPr>
        <w:pStyle w:val="a7"/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1BA7F62B" w14:textId="77777777" w:rsidR="00E16270" w:rsidRDefault="00E16270" w:rsidP="005E6D4E">
      <w:pPr>
        <w:pStyle w:val="a7"/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0BFDF0DE" w14:textId="77777777" w:rsidR="00E16270" w:rsidRDefault="00E16270" w:rsidP="005E6D4E">
      <w:pPr>
        <w:pStyle w:val="a7"/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4200C6FA" w14:textId="60FA3356" w:rsidR="00E16270" w:rsidRDefault="00E16270" w:rsidP="005E6D4E">
      <w:pPr>
        <w:pStyle w:val="a7"/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noProof/>
          <w:sz w:val="48"/>
          <w:szCs w:val="48"/>
          <w:lang w:val="en-US"/>
        </w:rPr>
        <w:lastRenderedPageBreak/>
        <w:drawing>
          <wp:inline distT="0" distB="0" distL="0" distR="0" wp14:anchorId="79905F0D" wp14:editId="0354CA16">
            <wp:extent cx="4695825" cy="2390775"/>
            <wp:effectExtent l="0" t="0" r="9525" b="9525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14:paraId="154CF198" w14:textId="77777777" w:rsidR="00E16270" w:rsidRDefault="00E16270" w:rsidP="005E6D4E">
      <w:pPr>
        <w:pStyle w:val="a7"/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61AF9007" w14:textId="77777777" w:rsidR="00E16270" w:rsidRDefault="00E16270" w:rsidP="005E6D4E">
      <w:pPr>
        <w:pStyle w:val="a7"/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5AAB1940" w14:textId="116A7FB1" w:rsidR="00E16270" w:rsidRDefault="00CC7DE1" w:rsidP="005E6D4E">
      <w:pPr>
        <w:pStyle w:val="a7"/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noProof/>
          <w:lang w:val="en-US"/>
        </w:rPr>
        <w:drawing>
          <wp:anchor distT="0" distB="0" distL="114300" distR="114300" simplePos="0" relativeHeight="251658240" behindDoc="0" locked="0" layoutInCell="1" allowOverlap="1" wp14:anchorId="3CAA0D83" wp14:editId="3A207D14">
            <wp:simplePos x="0" y="0"/>
            <wp:positionH relativeFrom="column">
              <wp:posOffset>438150</wp:posOffset>
            </wp:positionH>
            <wp:positionV relativeFrom="paragraph">
              <wp:posOffset>170815</wp:posOffset>
            </wp:positionV>
            <wp:extent cx="4610100" cy="2524125"/>
            <wp:effectExtent l="0" t="0" r="0" b="9525"/>
            <wp:wrapSquare wrapText="bothSides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anchor>
        </w:drawing>
      </w:r>
    </w:p>
    <w:p w14:paraId="70B4BE6C" w14:textId="5216EC2B" w:rsidR="00E16270" w:rsidRDefault="00E16270" w:rsidP="005E6D4E">
      <w:pPr>
        <w:pStyle w:val="a7"/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55273AC7" w14:textId="1436B27F" w:rsidR="005E6D4E" w:rsidRDefault="00CC7DE1" w:rsidP="005E6D4E">
      <w:pPr>
        <w:pStyle w:val="a7"/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br w:type="textWrapping" w:clear="all"/>
      </w:r>
    </w:p>
    <w:p w14:paraId="5D06B870" w14:textId="417F0036" w:rsidR="005E6D4E" w:rsidRDefault="005E6D4E" w:rsidP="005E6D4E">
      <w:pPr>
        <w:pStyle w:val="a7"/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4EFB1597" w14:textId="77777777" w:rsidR="005E6D4E" w:rsidRPr="0080224B" w:rsidRDefault="005E6D4E" w:rsidP="005E6D4E">
      <w:pPr>
        <w:pStyle w:val="1"/>
        <w:tabs>
          <w:tab w:val="left" w:pos="1109"/>
        </w:tabs>
        <w:spacing w:before="6" w:line="319" w:lineRule="exact"/>
        <w:ind w:left="851" w:hanging="709"/>
        <w:rPr>
          <w:i/>
          <w:lang w:val="kk-KZ"/>
        </w:rPr>
      </w:pPr>
      <w:r>
        <w:rPr>
          <w:b w:val="0"/>
          <w:bCs w:val="0"/>
          <w:i/>
          <w:lang w:val="kk-KZ"/>
        </w:rPr>
        <w:t xml:space="preserve">         </w:t>
      </w:r>
      <w:r w:rsidRPr="0080224B">
        <w:rPr>
          <w:i/>
          <w:lang w:val="kk-KZ"/>
        </w:rPr>
        <w:t>1) Ең танымал мемлекеттік қызметтер туралы ақпарат:</w:t>
      </w:r>
    </w:p>
    <w:p w14:paraId="11782DD5" w14:textId="77777777" w:rsidR="005E6D4E" w:rsidRPr="006D447A" w:rsidRDefault="005E6D4E" w:rsidP="005E6D4E">
      <w:pPr>
        <w:pStyle w:val="a7"/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  </w:t>
      </w:r>
      <w:r w:rsidRPr="006D447A">
        <w:rPr>
          <w:rFonts w:ascii="Times New Roman" w:hAnsi="Times New Roman" w:cs="Times New Roman"/>
          <w:sz w:val="28"/>
          <w:szCs w:val="28"/>
          <w:lang w:val="kk-KZ"/>
        </w:rPr>
        <w:t>Білім беру саласында сұранысқа ие мемлекеттік қызметтер:</w:t>
      </w:r>
    </w:p>
    <w:p w14:paraId="4A82EE0A" w14:textId="77777777" w:rsidR="005E6D4E" w:rsidRPr="00C8485C" w:rsidRDefault="005E6D4E" w:rsidP="005E6D4E">
      <w:pPr>
        <w:pStyle w:val="a7"/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Cs/>
          <w:color w:val="1E1E1E"/>
          <w:sz w:val="28"/>
          <w:szCs w:val="28"/>
          <w:lang w:val="kk-KZ" w:eastAsia="ru-RU"/>
        </w:rPr>
        <w:t xml:space="preserve">   </w:t>
      </w:r>
      <w:r w:rsidRPr="00C8485C">
        <w:rPr>
          <w:rFonts w:ascii="Times New Roman" w:eastAsia="Times New Roman" w:hAnsi="Times New Roman" w:cs="Times New Roman"/>
          <w:bCs/>
          <w:color w:val="1E1E1E"/>
          <w:sz w:val="28"/>
          <w:szCs w:val="28"/>
          <w:lang w:val="kk-KZ" w:eastAsia="ru-RU"/>
        </w:rPr>
        <w:t>«Бастауыш, негізгі орта, жалпы орта білім беру ұйымдары арасында балаларды ауыстыру үшін құжаттарды қабылдау»;</w:t>
      </w:r>
    </w:p>
    <w:p w14:paraId="1BF2CF2D" w14:textId="77777777" w:rsidR="005E6D4E" w:rsidRPr="00C8485C" w:rsidRDefault="005E6D4E" w:rsidP="005E6D4E">
      <w:pPr>
        <w:pStyle w:val="a7"/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color w:val="1E1E1E"/>
          <w:sz w:val="28"/>
          <w:szCs w:val="28"/>
          <w:lang w:val="kk-KZ" w:eastAsia="ru-RU"/>
        </w:rPr>
      </w:pPr>
      <w:r w:rsidRPr="00C8485C">
        <w:rPr>
          <w:rFonts w:ascii="Times New Roman" w:eastAsia="Times New Roman" w:hAnsi="Times New Roman" w:cs="Times New Roman"/>
          <w:bCs/>
          <w:color w:val="1E1E1E"/>
          <w:sz w:val="28"/>
          <w:szCs w:val="28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1E1E1E"/>
          <w:sz w:val="28"/>
          <w:szCs w:val="28"/>
          <w:lang w:val="kk-KZ" w:eastAsia="ru-RU"/>
        </w:rPr>
        <w:t xml:space="preserve"> </w:t>
      </w:r>
      <w:r w:rsidRPr="00C8485C">
        <w:rPr>
          <w:rFonts w:ascii="Times New Roman" w:eastAsia="Times New Roman" w:hAnsi="Times New Roman" w:cs="Times New Roman"/>
          <w:bCs/>
          <w:color w:val="1E1E1E"/>
          <w:sz w:val="28"/>
          <w:szCs w:val="28"/>
          <w:lang w:val="kk-KZ" w:eastAsia="ru-RU"/>
        </w:rPr>
        <w:t>«Бастауыш, негізгі орта, жалпы орта білім берудің жалпы білім беретін бағдарламалары бойынша оқыту үшін ведомстволық бағыныстылығына қарамастан білім беру ұйымдарына құжаттар қабылдау және оқуға қабылдау»;</w:t>
      </w:r>
    </w:p>
    <w:p w14:paraId="4D02A725" w14:textId="77777777" w:rsidR="005E6D4E" w:rsidRDefault="005E6D4E" w:rsidP="00710A29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 </w:t>
      </w:r>
      <w:r w:rsidRPr="00C8485C">
        <w:rPr>
          <w:rFonts w:ascii="Times New Roman" w:hAnsi="Times New Roman" w:cs="Times New Roman"/>
          <w:bCs/>
          <w:sz w:val="28"/>
          <w:szCs w:val="28"/>
          <w:lang w:val="kk-KZ"/>
        </w:rPr>
        <w:t>"Мектепке дейінгі ұйымдарға құжаттарды қабылдау және балаларды қабылдау"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>.</w:t>
      </w:r>
    </w:p>
    <w:p w14:paraId="2DA102E7" w14:textId="174E9078" w:rsidR="00710A29" w:rsidRPr="00710A29" w:rsidRDefault="00710A29" w:rsidP="00710A29">
      <w:pPr>
        <w:pStyle w:val="a4"/>
        <w:spacing w:before="0" w:beforeAutospacing="0" w:after="0" w:afterAutospacing="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 «</w:t>
      </w:r>
      <w:r w:rsidRPr="00710A29">
        <w:rPr>
          <w:sz w:val="28"/>
          <w:szCs w:val="28"/>
          <w:lang w:val="kk-KZ"/>
        </w:rPr>
        <w:t>Мемлекеттік білім беру ұйымдарының оқушылар мен</w:t>
      </w:r>
      <w:r>
        <w:rPr>
          <w:sz w:val="28"/>
          <w:szCs w:val="28"/>
          <w:lang w:val="kk-KZ"/>
        </w:rPr>
        <w:t xml:space="preserve"> </w:t>
      </w:r>
      <w:r w:rsidRPr="00710A29">
        <w:rPr>
          <w:sz w:val="28"/>
          <w:szCs w:val="28"/>
          <w:lang w:val="kk-KZ"/>
        </w:rPr>
        <w:t>тәрбиеленушілеріне қаржылық және материалдық көмек көрсету</w:t>
      </w:r>
      <w:r>
        <w:rPr>
          <w:sz w:val="28"/>
          <w:szCs w:val="28"/>
          <w:lang w:val="kk-KZ"/>
        </w:rPr>
        <w:t>»</w:t>
      </w:r>
      <w:r w:rsidRPr="00710A29">
        <w:rPr>
          <w:sz w:val="28"/>
          <w:szCs w:val="28"/>
          <w:lang w:val="kk-KZ"/>
        </w:rPr>
        <w:t>.</w:t>
      </w:r>
    </w:p>
    <w:p w14:paraId="13D544C7" w14:textId="77777777" w:rsidR="00710A29" w:rsidRDefault="00710A29" w:rsidP="005E6D4E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14:paraId="79D32050" w14:textId="77777777" w:rsidR="005E6D4E" w:rsidRPr="006E4F83" w:rsidRDefault="005E6D4E" w:rsidP="005E6D4E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6E4F83">
        <w:rPr>
          <w:rFonts w:ascii="Times New Roman" w:hAnsi="Times New Roman" w:cs="Times New Roman"/>
          <w:sz w:val="28"/>
          <w:szCs w:val="28"/>
          <w:lang w:val="kk-KZ"/>
        </w:rPr>
        <w:t>Аталған қызметтер бекітілген қағидаларға  сәйкес белгіленген мерзімде көрсетіледі және қағаз түрінде де, электрондық форматта да қолжетімді.</w:t>
      </w:r>
    </w:p>
    <w:p w14:paraId="338B9027" w14:textId="77777777" w:rsidR="005E6D4E" w:rsidRPr="000F321D" w:rsidRDefault="005E6D4E" w:rsidP="005E6D4E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b/>
          <w:bCs/>
          <w:sz w:val="28"/>
          <w:szCs w:val="28"/>
          <w:lang w:val="kk-KZ"/>
        </w:rPr>
        <w:t xml:space="preserve">   </w:t>
      </w:r>
      <w:r w:rsidRPr="000F321D">
        <w:rPr>
          <w:rFonts w:ascii="Times New Roman" w:hAnsi="Times New Roman" w:cs="Times New Roman"/>
          <w:b/>
          <w:bCs/>
          <w:sz w:val="28"/>
          <w:szCs w:val="28"/>
          <w:lang w:val="kk-KZ"/>
        </w:rPr>
        <w:t>2. Қызметті алушылармен жұмыс:</w:t>
      </w:r>
    </w:p>
    <w:p w14:paraId="0C260203" w14:textId="77777777" w:rsidR="005E6D4E" w:rsidRPr="0073455A" w:rsidRDefault="005E6D4E" w:rsidP="005E6D4E">
      <w:pPr>
        <w:pStyle w:val="a5"/>
        <w:spacing w:before="2"/>
        <w:ind w:right="109" w:firstLine="709"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sz w:val="28"/>
          <w:szCs w:val="28"/>
          <w:lang w:val="kk-KZ"/>
        </w:rPr>
        <w:t xml:space="preserve">1) </w:t>
      </w:r>
      <w:r w:rsidRPr="0073455A">
        <w:rPr>
          <w:rFonts w:ascii="Times New Roman" w:hAnsi="Times New Roman" w:cs="Times New Roman"/>
          <w:i/>
          <w:sz w:val="28"/>
          <w:szCs w:val="28"/>
          <w:lang w:val="kk-KZ"/>
        </w:rPr>
        <w:t>Мемлекеттік қызмет көрсету тәртібі туралы ақпаратқа қол жеткізу көздері мен орындары туралы мәліметтер.</w:t>
      </w:r>
    </w:p>
    <w:p w14:paraId="4362E607" w14:textId="44FE0925" w:rsidR="002375EB" w:rsidRDefault="005E6D4E" w:rsidP="005E6D4E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E6D4E">
        <w:rPr>
          <w:rFonts w:ascii="Times New Roman" w:hAnsi="Times New Roman" w:cs="Times New Roman"/>
          <w:sz w:val="28"/>
          <w:szCs w:val="28"/>
          <w:lang w:val="kk-KZ"/>
        </w:rPr>
        <w:t>Мемлекеттік қызметтер көрсету тәртібі туралы ақпарат мектептің ресми сайтында</w:t>
      </w:r>
      <w:r>
        <w:rPr>
          <w:rFonts w:ascii="Times New Roman" w:hAnsi="Times New Roman" w:cs="Times New Roman"/>
          <w:sz w:val="28"/>
          <w:szCs w:val="28"/>
          <w:lang w:val="kk-KZ"/>
        </w:rPr>
        <w:t> </w:t>
      </w:r>
      <w:hyperlink r:id="rId7" w:history="1">
        <w:r w:rsidR="002375EB" w:rsidRPr="001E076C">
          <w:rPr>
            <w:rStyle w:val="a3"/>
            <w:rFonts w:ascii="Times New Roman" w:hAnsi="Times New Roman" w:cs="Times New Roman"/>
            <w:sz w:val="28"/>
            <w:szCs w:val="28"/>
            <w:lang w:val="kk-KZ"/>
          </w:rPr>
          <w:t>https://sc0010.stepnogorsk.aqmoedu.kz/content/gosudarstvennye-uslugi-754</w:t>
        </w:r>
      </w:hyperlink>
    </w:p>
    <w:p w14:paraId="2175ED6C" w14:textId="26A5758B" w:rsidR="005E6D4E" w:rsidRPr="005E6D4E" w:rsidRDefault="005E6D4E" w:rsidP="005E6D4E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E6D4E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 «Мемлекеттік қызметтер» бөлімінде, сондай-ақ мектеп ғимаратындағы ақпараттық стендтерде орналастырылған. Қосымша мәліметтер электрондық үкімет порталында қолжетімді және мектептің жауапты қызметкерлеріне жеке жүгіну арқылы алуға болады. Бұл қызмет алушыларға қажетті ақпаратқа ашық</w:t>
      </w:r>
      <w:r w:rsidR="00367EC4">
        <w:rPr>
          <w:rFonts w:ascii="Times New Roman" w:hAnsi="Times New Roman" w:cs="Times New Roman"/>
          <w:sz w:val="28"/>
          <w:szCs w:val="28"/>
          <w:lang w:val="kk-KZ"/>
        </w:rPr>
        <w:t>,</w:t>
      </w:r>
      <w:r w:rsidRPr="005E6D4E">
        <w:rPr>
          <w:rFonts w:ascii="Times New Roman" w:hAnsi="Times New Roman" w:cs="Times New Roman"/>
          <w:sz w:val="28"/>
          <w:szCs w:val="28"/>
          <w:lang w:val="kk-KZ"/>
        </w:rPr>
        <w:t xml:space="preserve"> әрі тең қолжетімділікті қамтамасыз етеді.</w:t>
      </w:r>
    </w:p>
    <w:p w14:paraId="0422D5A5" w14:textId="35EB33D4" w:rsidR="005E6D4E" w:rsidRDefault="005E6D4E" w:rsidP="005E6D4E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</w:p>
    <w:p w14:paraId="476AC055" w14:textId="77777777" w:rsidR="005E6D4E" w:rsidRPr="0080224B" w:rsidRDefault="005E6D4E" w:rsidP="005E6D4E">
      <w:pPr>
        <w:pStyle w:val="a5"/>
        <w:spacing w:before="2"/>
        <w:ind w:right="109" w:firstLine="709"/>
        <w:jc w:val="both"/>
        <w:rPr>
          <w:rFonts w:ascii="Times New Roman" w:hAnsi="Times New Roman" w:cs="Times New Roman"/>
          <w:b/>
          <w:bCs/>
          <w:i/>
          <w:sz w:val="28"/>
          <w:szCs w:val="28"/>
          <w:lang w:val="kk-KZ"/>
        </w:rPr>
      </w:pPr>
      <w:r w:rsidRPr="0080224B">
        <w:rPr>
          <w:rFonts w:ascii="Times New Roman" w:hAnsi="Times New Roman" w:cs="Times New Roman"/>
          <w:b/>
          <w:bCs/>
          <w:i/>
          <w:sz w:val="28"/>
          <w:szCs w:val="28"/>
          <w:lang w:val="kk-KZ"/>
        </w:rPr>
        <w:t>2) Мемлекеттік қызмет көрсету тәртібін айқындайтын заңға тәуелді және нормативтік құқықтық актілердің жобаларын қоғамдық талқылау туралы ақпарат.</w:t>
      </w:r>
    </w:p>
    <w:p w14:paraId="656148DB" w14:textId="77777777" w:rsidR="005E6D4E" w:rsidRDefault="005E6D4E" w:rsidP="005E6D4E">
      <w:pPr>
        <w:pStyle w:val="a5"/>
        <w:spacing w:after="0" w:line="240" w:lineRule="auto"/>
        <w:ind w:right="109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B7183">
        <w:rPr>
          <w:rFonts w:ascii="Times New Roman" w:hAnsi="Times New Roman" w:cs="Times New Roman"/>
          <w:sz w:val="28"/>
          <w:szCs w:val="28"/>
          <w:lang w:val="kk-KZ"/>
        </w:rPr>
        <w:t xml:space="preserve">Қазіргі уақытта ашық нормативтік құқықтық актілердің интернет-порталында заңға тәуелді актілердің жобаларын қоғамдық талқылау жүргізілуде. </w:t>
      </w:r>
    </w:p>
    <w:p w14:paraId="4ABF7958" w14:textId="77777777" w:rsidR="00EF11F6" w:rsidRPr="005B7183" w:rsidRDefault="00EF11F6" w:rsidP="005E6D4E">
      <w:pPr>
        <w:pStyle w:val="a5"/>
        <w:spacing w:after="0" w:line="240" w:lineRule="auto"/>
        <w:ind w:right="109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6034DA70" w14:textId="77777777" w:rsidR="005E6D4E" w:rsidRPr="0080224B" w:rsidRDefault="005E6D4E" w:rsidP="005E6D4E">
      <w:pPr>
        <w:tabs>
          <w:tab w:val="left" w:pos="1205"/>
        </w:tabs>
        <w:spacing w:after="0" w:line="240" w:lineRule="auto"/>
        <w:ind w:right="111" w:firstLine="709"/>
        <w:jc w:val="both"/>
        <w:rPr>
          <w:b/>
          <w:bCs/>
          <w:i/>
          <w:sz w:val="28"/>
          <w:szCs w:val="28"/>
          <w:lang w:val="kk-KZ"/>
        </w:rPr>
      </w:pPr>
      <w:r w:rsidRPr="0080224B">
        <w:rPr>
          <w:b/>
          <w:bCs/>
          <w:i/>
          <w:sz w:val="28"/>
          <w:szCs w:val="28"/>
          <w:lang w:val="kk-KZ"/>
        </w:rPr>
        <w:t>3) Мемлекеттік қызметтер көрсету процесінің ашықтығын қамтамасыз етуге бағытталған іс-шаралар (түсіндіру жұмыстары, семинарлар, кездесулер, сұхбаттар және басқалар).</w:t>
      </w:r>
    </w:p>
    <w:p w14:paraId="54BABBCF" w14:textId="6AB9FA65" w:rsidR="005E6D4E" w:rsidRPr="005E6D4E" w:rsidRDefault="006753DB" w:rsidP="005E6D4E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E6D4E" w:rsidRPr="005E6D4E">
        <w:rPr>
          <w:rFonts w:ascii="Times New Roman" w:hAnsi="Times New Roman" w:cs="Times New Roman"/>
          <w:sz w:val="28"/>
          <w:szCs w:val="28"/>
          <w:lang w:val="kk-KZ"/>
        </w:rPr>
        <w:t>Мемлекеттік қызмет көрсету процесінің ашықтығын қамтамасыз ету мақсатында халық арасында түсіндіру жұмыстары жүргізіледі, сондай-ақ өзекті ақпарат ресми сайтта, әлеуметтік желілерде және ақпараттық стендтерде орналастырылады.</w:t>
      </w:r>
    </w:p>
    <w:p w14:paraId="66ACF591" w14:textId="4820EC18" w:rsidR="005E6D4E" w:rsidRPr="007D199A" w:rsidRDefault="005E6D4E" w:rsidP="005E6D4E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7D199A">
        <w:rPr>
          <w:rFonts w:ascii="Times New Roman" w:hAnsi="Times New Roman" w:cs="Times New Roman"/>
          <w:bCs/>
          <w:sz w:val="28"/>
          <w:szCs w:val="28"/>
          <w:lang w:val="kk-KZ"/>
        </w:rPr>
        <w:t>202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>5</w:t>
      </w:r>
      <w:r w:rsidRPr="007D199A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жыл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ы </w:t>
      </w:r>
      <w:r w:rsidRPr="007D199A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әлеуметтік желілерде: instagram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7D199A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– мемлекеттік қызметтерді алу тәртібі мен мүмкіндіктері туралы 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>8</w:t>
      </w:r>
      <w:r w:rsidRPr="007D199A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ақпарат</w:t>
      </w:r>
      <w:r w:rsidRPr="00C8485C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7D199A">
        <w:rPr>
          <w:rFonts w:ascii="Times New Roman" w:hAnsi="Times New Roman" w:cs="Times New Roman"/>
          <w:bCs/>
          <w:sz w:val="28"/>
          <w:szCs w:val="28"/>
          <w:lang w:val="kk-KZ"/>
        </w:rPr>
        <w:t>жарияланды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, </w:t>
      </w:r>
      <w:r w:rsidRPr="0010352B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мемлекеттік қызметтерді алу тәртібі мен мүмкіндіктері туралы ақпараттың 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>4</w:t>
      </w:r>
      <w:r w:rsidRPr="0010352B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тікелей трансляциясы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өт</w:t>
      </w:r>
      <w:r w:rsidR="00367EC4">
        <w:rPr>
          <w:rFonts w:ascii="Times New Roman" w:hAnsi="Times New Roman" w:cs="Times New Roman"/>
          <w:bCs/>
          <w:sz w:val="28"/>
          <w:szCs w:val="28"/>
          <w:lang w:val="kk-KZ"/>
        </w:rPr>
        <w:t>к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>і</w:t>
      </w:r>
      <w:r w:rsidR="00367EC4">
        <w:rPr>
          <w:rFonts w:ascii="Times New Roman" w:hAnsi="Times New Roman" w:cs="Times New Roman"/>
          <w:bCs/>
          <w:sz w:val="28"/>
          <w:szCs w:val="28"/>
          <w:lang w:val="kk-KZ"/>
        </w:rPr>
        <w:t>зі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>лді.</w:t>
      </w:r>
    </w:p>
    <w:p w14:paraId="37747FA7" w14:textId="35755194" w:rsidR="005E6D4E" w:rsidRPr="000F321D" w:rsidRDefault="00F37287" w:rsidP="00F37287">
      <w:pPr>
        <w:tabs>
          <w:tab w:val="left" w:pos="1409"/>
        </w:tabs>
        <w:spacing w:after="0" w:line="240" w:lineRule="auto"/>
        <w:ind w:right="114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       </w:t>
      </w:r>
      <w:r w:rsidR="005E6D4E" w:rsidRPr="000F321D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3. Мемлекеттік қызметтерді көрсету процестерін жетілдіру жөніндегі </w:t>
      </w:r>
      <w:r w:rsidR="005E6D4E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                </w:t>
      </w:r>
      <w:r w:rsidR="005E6D4E" w:rsidRPr="000F321D">
        <w:rPr>
          <w:rFonts w:ascii="Times New Roman" w:hAnsi="Times New Roman" w:cs="Times New Roman"/>
          <w:b/>
          <w:bCs/>
          <w:sz w:val="28"/>
          <w:szCs w:val="28"/>
          <w:lang w:val="kk-KZ"/>
        </w:rPr>
        <w:t>іс-шаралар.</w:t>
      </w:r>
    </w:p>
    <w:p w14:paraId="6561AA59" w14:textId="27A14605" w:rsidR="00710A29" w:rsidRPr="0015680F" w:rsidRDefault="00710A29" w:rsidP="006753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171FE">
        <w:rPr>
          <w:rFonts w:ascii="Times New Roman" w:hAnsi="Times New Roman" w:cs="Times New Roman"/>
          <w:sz w:val="28"/>
          <w:szCs w:val="28"/>
          <w:lang w:val="kk-KZ"/>
        </w:rPr>
        <w:t xml:space="preserve">        </w:t>
      </w:r>
      <w:r w:rsidRPr="0015680F">
        <w:rPr>
          <w:rFonts w:ascii="Times New Roman" w:hAnsi="Times New Roman" w:cs="Times New Roman"/>
          <w:sz w:val="28"/>
          <w:szCs w:val="28"/>
          <w:lang w:val="kk-KZ"/>
        </w:rPr>
        <w:t xml:space="preserve">Сыбайлас жемқорлық тәуекелдерін азайту және мемлекеттік қызмет көрсету сапасын арттыру мақсатында электрондық сервистерді пайдалану кеңейтіліп келеді. 2020 жылдан бастап Қарабұлақ ауылының жалпы білім беретін мектебінде Қазақстан Республикасының </w:t>
      </w:r>
      <w:r w:rsidR="00CB6481" w:rsidRPr="0015680F">
        <w:rPr>
          <w:rFonts w:ascii="Times New Roman" w:hAnsi="Times New Roman" w:cs="Times New Roman"/>
          <w:sz w:val="28"/>
          <w:szCs w:val="28"/>
          <w:lang w:val="kk-KZ"/>
        </w:rPr>
        <w:t> </w:t>
      </w:r>
      <w:r w:rsidRPr="0015680F">
        <w:rPr>
          <w:rFonts w:ascii="Times New Roman" w:hAnsi="Times New Roman" w:cs="Times New Roman"/>
          <w:sz w:val="28"/>
          <w:szCs w:val="28"/>
          <w:lang w:val="kk-KZ"/>
        </w:rPr>
        <w:t xml:space="preserve">Білім және ғылым министрлігінің </w:t>
      </w:r>
      <w:r w:rsidR="002375EB" w:rsidRPr="0015680F">
        <w:rPr>
          <w:rFonts w:ascii="Times New Roman" w:hAnsi="Times New Roman" w:cs="Times New Roman"/>
          <w:sz w:val="28"/>
          <w:szCs w:val="28"/>
          <w:lang w:val="kk-KZ"/>
        </w:rPr>
        <w:t>МҚ</w:t>
      </w:r>
      <w:r w:rsidRPr="0015680F">
        <w:rPr>
          <w:rFonts w:ascii="Times New Roman" w:hAnsi="Times New Roman" w:cs="Times New Roman"/>
          <w:sz w:val="28"/>
          <w:szCs w:val="28"/>
          <w:lang w:val="kk-KZ"/>
        </w:rPr>
        <w:t>А</w:t>
      </w:r>
      <w:r w:rsidR="002375EB" w:rsidRPr="0015680F">
        <w:rPr>
          <w:rFonts w:ascii="Times New Roman" w:hAnsi="Times New Roman" w:cs="Times New Roman"/>
          <w:sz w:val="28"/>
          <w:szCs w:val="28"/>
          <w:lang w:val="kk-KZ"/>
        </w:rPr>
        <w:t xml:space="preserve"> ҚРБжәнеҒМ</w:t>
      </w:r>
      <w:r w:rsidRPr="0015680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B6481" w:rsidRPr="0015680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15680F">
        <w:rPr>
          <w:rFonts w:ascii="Times New Roman" w:hAnsi="Times New Roman" w:cs="Times New Roman"/>
          <w:sz w:val="28"/>
          <w:szCs w:val="28"/>
          <w:lang w:val="kk-KZ"/>
        </w:rPr>
        <w:t>жүйесі жұмыс істейді, жүйеде 6 мемлекеттік қызмет</w:t>
      </w:r>
      <w:r w:rsidR="00F37287" w:rsidRPr="0015680F">
        <w:rPr>
          <w:rFonts w:ascii="Times New Roman" w:hAnsi="Times New Roman" w:cs="Times New Roman"/>
          <w:sz w:val="28"/>
          <w:szCs w:val="28"/>
          <w:lang w:val="kk-KZ"/>
        </w:rPr>
        <w:t xml:space="preserve"> көрсетіледі. Ұлттық деректер базасын</w:t>
      </w:r>
      <w:r w:rsidR="004A6D44" w:rsidRPr="0015680F">
        <w:rPr>
          <w:rFonts w:ascii="Times New Roman" w:hAnsi="Times New Roman" w:cs="Times New Roman"/>
          <w:sz w:val="28"/>
          <w:szCs w:val="28"/>
          <w:lang w:val="kk-KZ"/>
        </w:rPr>
        <w:t>да - 2</w:t>
      </w:r>
      <w:r w:rsidR="00CB6481" w:rsidRPr="0015680F">
        <w:rPr>
          <w:rFonts w:ascii="Times New Roman" w:hAnsi="Times New Roman" w:cs="Times New Roman"/>
          <w:sz w:val="28"/>
          <w:szCs w:val="28"/>
          <w:lang w:val="kk-KZ"/>
        </w:rPr>
        <w:t xml:space="preserve"> қызмет</w:t>
      </w:r>
      <w:r w:rsidR="004A6D44" w:rsidRPr="0015680F">
        <w:rPr>
          <w:rFonts w:ascii="Times New Roman" w:hAnsi="Times New Roman" w:cs="Times New Roman"/>
          <w:sz w:val="28"/>
          <w:szCs w:val="28"/>
          <w:lang w:val="kk-KZ"/>
        </w:rPr>
        <w:t>, "Ұстаз"педагогының үздіксіз кәсіби дамуының ұлттық платформасы</w:t>
      </w:r>
      <w:r w:rsidR="00CB6481" w:rsidRPr="0015680F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4A6D44" w:rsidRPr="0015680F">
        <w:rPr>
          <w:rFonts w:ascii="Times New Roman" w:hAnsi="Times New Roman" w:cs="Times New Roman"/>
          <w:sz w:val="28"/>
          <w:szCs w:val="28"/>
          <w:lang w:val="kk-KZ"/>
        </w:rPr>
        <w:t>-1 қызмет көрсетіледі.</w:t>
      </w:r>
    </w:p>
    <w:p w14:paraId="6ED107AC" w14:textId="1834FEE5" w:rsidR="00710A29" w:rsidRPr="00710A29" w:rsidRDefault="00CB6481" w:rsidP="00CB6481">
      <w:pPr>
        <w:pStyle w:val="a4"/>
        <w:spacing w:before="0" w:beforeAutospacing="0" w:after="0" w:afterAutospacing="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</w:t>
      </w:r>
      <w:r w:rsidR="00710A29" w:rsidRPr="00710A29">
        <w:rPr>
          <w:sz w:val="28"/>
          <w:szCs w:val="28"/>
          <w:lang w:val="kk-KZ"/>
        </w:rPr>
        <w:t xml:space="preserve">Мектеп жанындағы «Балапан» </w:t>
      </w:r>
      <w:r w:rsidR="00710A29">
        <w:rPr>
          <w:sz w:val="28"/>
          <w:szCs w:val="28"/>
          <w:lang w:val="kk-KZ"/>
        </w:rPr>
        <w:t>шағын</w:t>
      </w:r>
      <w:r w:rsidR="00710A29" w:rsidRPr="00710A29">
        <w:rPr>
          <w:sz w:val="28"/>
          <w:szCs w:val="28"/>
          <w:lang w:val="kk-KZ"/>
        </w:rPr>
        <w:t>-орталығы Akmola.kz бір</w:t>
      </w:r>
      <w:r w:rsidR="00AE2A60">
        <w:rPr>
          <w:sz w:val="28"/>
          <w:szCs w:val="28"/>
          <w:lang w:val="kk-KZ"/>
        </w:rPr>
        <w:t>і</w:t>
      </w:r>
      <w:r w:rsidR="00710A29" w:rsidRPr="00710A29">
        <w:rPr>
          <w:sz w:val="28"/>
          <w:szCs w:val="28"/>
          <w:lang w:val="kk-KZ"/>
        </w:rPr>
        <w:t>ңғай ақпараттық жүйесінде жұмыс істейді. Жүйеде 1 автоматтандырылған мемлекеттік қызмет жүзеге асырылады.</w:t>
      </w:r>
    </w:p>
    <w:p w14:paraId="64204E8A" w14:textId="29BC6DEF" w:rsidR="00710A29" w:rsidRPr="00710A29" w:rsidRDefault="00CB6481" w:rsidP="00CB6481">
      <w:pPr>
        <w:pStyle w:val="a4"/>
        <w:spacing w:before="0" w:beforeAutospacing="0" w:after="0" w:afterAutospacing="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</w:t>
      </w:r>
      <w:r w:rsidR="00AE2A60">
        <w:rPr>
          <w:sz w:val="28"/>
          <w:szCs w:val="28"/>
          <w:lang w:val="kk-KZ"/>
        </w:rPr>
        <w:t xml:space="preserve">Әсіресе, </w:t>
      </w:r>
      <w:r w:rsidR="00710A29" w:rsidRPr="00710A29">
        <w:rPr>
          <w:sz w:val="28"/>
          <w:szCs w:val="28"/>
          <w:lang w:val="kk-KZ"/>
        </w:rPr>
        <w:t>консультация сапасын арттыруға, қызмет көрсету стандарттарын сақтау</w:t>
      </w:r>
      <w:r w:rsidR="00AE2A60">
        <w:rPr>
          <w:sz w:val="28"/>
          <w:szCs w:val="28"/>
          <w:lang w:val="kk-KZ"/>
        </w:rPr>
        <w:t>ға ерекше көңіл бөлінеді</w:t>
      </w:r>
      <w:r w:rsidR="004A6D44">
        <w:rPr>
          <w:sz w:val="28"/>
          <w:szCs w:val="28"/>
          <w:lang w:val="kk-KZ"/>
        </w:rPr>
        <w:t>.</w:t>
      </w:r>
      <w:r w:rsidR="00710A29" w:rsidRPr="00710A29">
        <w:rPr>
          <w:sz w:val="28"/>
          <w:szCs w:val="28"/>
          <w:lang w:val="kk-KZ"/>
        </w:rPr>
        <w:t xml:space="preserve"> Бұл көрсетілетін қызметтердің қолжетімділігін, ашықтығын және тиімділігін арттыруға мүмкіндік береді.</w:t>
      </w:r>
      <w:r>
        <w:rPr>
          <w:sz w:val="28"/>
          <w:szCs w:val="28"/>
          <w:lang w:val="kk-KZ"/>
        </w:rPr>
        <w:t xml:space="preserve"> </w:t>
      </w:r>
    </w:p>
    <w:p w14:paraId="646323A3" w14:textId="6DC2C890" w:rsidR="005E6D4E" w:rsidRDefault="005E6D4E" w:rsidP="005E6D4E">
      <w:pPr>
        <w:pStyle w:val="a7"/>
        <w:tabs>
          <w:tab w:val="left" w:pos="1150"/>
        </w:tabs>
        <w:spacing w:after="0" w:line="240" w:lineRule="auto"/>
        <w:ind w:left="0" w:right="111" w:firstLine="709"/>
        <w:rPr>
          <w:b/>
          <w:bCs/>
          <w:i/>
          <w:sz w:val="28"/>
          <w:szCs w:val="28"/>
          <w:lang w:val="kk-KZ"/>
        </w:rPr>
      </w:pPr>
      <w:r w:rsidRPr="0080224B">
        <w:rPr>
          <w:b/>
          <w:bCs/>
          <w:i/>
          <w:sz w:val="28"/>
          <w:szCs w:val="28"/>
          <w:lang w:val="kk-KZ"/>
        </w:rPr>
        <w:t>1) Мемлекеттік қызмет көрсету саласындағы қызметкерлердің біліктілігін арттыруға бағытталған шаралар.</w:t>
      </w:r>
    </w:p>
    <w:p w14:paraId="7AD2A04A" w14:textId="77777777" w:rsidR="00710A29" w:rsidRDefault="00710A29" w:rsidP="00710A29">
      <w:pPr>
        <w:pStyle w:val="a7"/>
        <w:tabs>
          <w:tab w:val="left" w:pos="1150"/>
        </w:tabs>
        <w:spacing w:after="0" w:line="240" w:lineRule="auto"/>
        <w:ind w:left="0" w:right="111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10A29">
        <w:rPr>
          <w:rFonts w:ascii="Times New Roman" w:hAnsi="Times New Roman" w:cs="Times New Roman"/>
          <w:sz w:val="28"/>
          <w:szCs w:val="28"/>
          <w:lang w:val="kk-KZ"/>
        </w:rPr>
        <w:t>Мектепте мемлекеттік қызмет көрсету саласында қызметкерлердің біліктілігін арттыруға бағытталған іс-шаралар жүзеге асырылуда: өзекті нормативтік талаптар бойынша оқыту семинарлары мен нұсқаулықтар өткізу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және</w:t>
      </w:r>
      <w:r w:rsidRPr="00710A29">
        <w:rPr>
          <w:rFonts w:ascii="Times New Roman" w:hAnsi="Times New Roman" w:cs="Times New Roman"/>
          <w:sz w:val="28"/>
          <w:szCs w:val="28"/>
          <w:lang w:val="kk-KZ"/>
        </w:rPr>
        <w:t xml:space="preserve"> біліктілікті арттыру курстарына қатысу. </w:t>
      </w:r>
    </w:p>
    <w:p w14:paraId="20431E94" w14:textId="283CAB03" w:rsidR="005E6D4E" w:rsidRPr="00710A29" w:rsidRDefault="00E02507" w:rsidP="00710A29">
      <w:pPr>
        <w:pStyle w:val="a7"/>
        <w:tabs>
          <w:tab w:val="left" w:pos="1150"/>
        </w:tabs>
        <w:spacing w:after="0" w:line="240" w:lineRule="auto"/>
        <w:ind w:left="0" w:right="111" w:firstLine="709"/>
        <w:jc w:val="both"/>
        <w:rPr>
          <w:rFonts w:ascii="Times New Roman" w:hAnsi="Times New Roman" w:cs="Times New Roman"/>
          <w:b/>
          <w:bCs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Ерекше</w:t>
      </w:r>
      <w:r w:rsidR="00710A29" w:rsidRPr="00710A29">
        <w:rPr>
          <w:rFonts w:ascii="Times New Roman" w:hAnsi="Times New Roman" w:cs="Times New Roman"/>
          <w:sz w:val="28"/>
          <w:szCs w:val="28"/>
          <w:lang w:val="kk-KZ"/>
        </w:rPr>
        <w:t xml:space="preserve"> көңіл электрондық жүйелермен жұмыс істеу дағдыларын, іскерлік коммуникация мен клиентке бағытталған қызмет көрсету қабілеттерін дамытуға аударылады. Бұл қызметкерлердің кәсіби құзыреттілігін арттыруға және көрсетілетін қызметтердің сапасын жақсартуға ықпал етеді.</w:t>
      </w:r>
    </w:p>
    <w:p w14:paraId="24437D8C" w14:textId="77777777" w:rsidR="005E6D4E" w:rsidRPr="0059366B" w:rsidRDefault="005E6D4E" w:rsidP="005E6D4E">
      <w:pPr>
        <w:pStyle w:val="1"/>
        <w:tabs>
          <w:tab w:val="left" w:pos="1112"/>
          <w:tab w:val="left" w:pos="1212"/>
        </w:tabs>
        <w:spacing w:before="70"/>
        <w:ind w:left="0" w:right="115" w:firstLine="709"/>
        <w:rPr>
          <w:lang w:val="kk-KZ"/>
        </w:rPr>
      </w:pPr>
      <w:r w:rsidRPr="0059366B">
        <w:rPr>
          <w:lang w:val="kk-KZ"/>
        </w:rPr>
        <w:lastRenderedPageBreak/>
        <w:t>4. Мемлекеттік қызмет көрсету сапасын бақылау.</w:t>
      </w:r>
    </w:p>
    <w:p w14:paraId="4C342891" w14:textId="77777777" w:rsidR="005E6D4E" w:rsidRPr="002711B9" w:rsidRDefault="005E6D4E" w:rsidP="005E6D4E">
      <w:pPr>
        <w:pStyle w:val="1"/>
        <w:tabs>
          <w:tab w:val="left" w:pos="1109"/>
          <w:tab w:val="left" w:pos="3315"/>
          <w:tab w:val="left" w:pos="6499"/>
          <w:tab w:val="left" w:pos="8587"/>
        </w:tabs>
        <w:spacing w:before="9" w:line="259" w:lineRule="auto"/>
        <w:ind w:left="0" w:right="117" w:firstLine="709"/>
        <w:rPr>
          <w:b w:val="0"/>
          <w:bCs w:val="0"/>
          <w:i/>
          <w:lang w:val="kk-KZ"/>
        </w:rPr>
      </w:pPr>
      <w:r w:rsidRPr="002711B9">
        <w:rPr>
          <w:b w:val="0"/>
          <w:bCs w:val="0"/>
          <w:i/>
          <w:lang w:val="kk-KZ"/>
        </w:rPr>
        <w:t>Мемлекеттік қызмет көрсету мәселелері бойынша көрсетілетін қызметті алушылардың шағымдары туралы ақпарат.</w:t>
      </w:r>
    </w:p>
    <w:p w14:paraId="0805322C" w14:textId="65040D01" w:rsidR="005E6D4E" w:rsidRPr="00710A29" w:rsidRDefault="00CC7DE1" w:rsidP="005E6D4E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5E6D4E" w:rsidRPr="00710A29">
        <w:rPr>
          <w:rFonts w:ascii="Times New Roman" w:hAnsi="Times New Roman" w:cs="Times New Roman"/>
          <w:color w:val="000000"/>
          <w:sz w:val="28"/>
          <w:szCs w:val="28"/>
          <w:lang w:val="kk-KZ"/>
        </w:rPr>
        <w:t>202</w:t>
      </w:r>
      <w:r w:rsidR="00E171FE" w:rsidRPr="00E171FE">
        <w:rPr>
          <w:rFonts w:ascii="Times New Roman" w:hAnsi="Times New Roman" w:cs="Times New Roman"/>
          <w:color w:val="000000"/>
          <w:sz w:val="28"/>
          <w:szCs w:val="28"/>
          <w:lang w:val="kk-KZ"/>
        </w:rPr>
        <w:t>5</w:t>
      </w:r>
      <w:r w:rsidR="005E6D4E" w:rsidRPr="00710A29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жылы көрсетілетін мемлекеттік қызметтердің сапасына көрсетілетін қызметті алушылардан шағымдар түскен жоқ.</w:t>
      </w:r>
    </w:p>
    <w:p w14:paraId="4A628040" w14:textId="77777777" w:rsidR="005E6D4E" w:rsidRPr="0059366B" w:rsidRDefault="005E6D4E" w:rsidP="005E6D4E">
      <w:pPr>
        <w:pStyle w:val="1"/>
        <w:tabs>
          <w:tab w:val="left" w:pos="1109"/>
          <w:tab w:val="left" w:pos="3315"/>
          <w:tab w:val="left" w:pos="6499"/>
          <w:tab w:val="left" w:pos="8587"/>
        </w:tabs>
        <w:spacing w:before="9" w:line="259" w:lineRule="auto"/>
        <w:ind w:left="0" w:right="117" w:firstLine="709"/>
        <w:rPr>
          <w:b w:val="0"/>
          <w:bCs w:val="0"/>
          <w:iCs/>
          <w:lang w:val="kk-KZ"/>
        </w:rPr>
      </w:pPr>
      <w:r w:rsidRPr="0059366B">
        <w:rPr>
          <w:b w:val="0"/>
          <w:bCs w:val="0"/>
          <w:iCs/>
          <w:lang w:val="kk-KZ"/>
        </w:rPr>
        <w:t>Мемлекеттік қызметтерді көрсету мерзімдерін бұзу және негізсіз бас тартулар болған жоқ.</w:t>
      </w:r>
    </w:p>
    <w:p w14:paraId="3FDEEEEB" w14:textId="519AD2C1" w:rsidR="005E6D4E" w:rsidRDefault="0015680F" w:rsidP="005E6D4E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5E6D4E" w:rsidRPr="002F1706">
        <w:rPr>
          <w:rFonts w:ascii="Times New Roman" w:hAnsi="Times New Roman" w:cs="Times New Roman"/>
          <w:sz w:val="28"/>
          <w:szCs w:val="28"/>
          <w:lang w:val="kk-KZ"/>
        </w:rPr>
        <w:t>Мемлекеттік қызметтерді бұзушылықтарға жол бермеу бойынша шаралар қабылдануда.</w:t>
      </w:r>
    </w:p>
    <w:p w14:paraId="668074C7" w14:textId="77777777" w:rsidR="005E6D4E" w:rsidRPr="000F321D" w:rsidRDefault="005E6D4E" w:rsidP="005E6D4E">
      <w:pPr>
        <w:pStyle w:val="a5"/>
        <w:ind w:right="112" w:firstLine="709"/>
        <w:jc w:val="both"/>
        <w:rPr>
          <w:rFonts w:ascii="Times New Roman" w:hAnsi="Times New Roman" w:cs="Times New Roman"/>
          <w:b/>
          <w:bCs/>
          <w:color w:val="000009"/>
          <w:sz w:val="28"/>
          <w:szCs w:val="28"/>
          <w:lang w:val="kk-KZ"/>
        </w:rPr>
      </w:pPr>
      <w:r w:rsidRPr="000F321D">
        <w:rPr>
          <w:rFonts w:ascii="Times New Roman" w:hAnsi="Times New Roman" w:cs="Times New Roman"/>
          <w:b/>
          <w:bCs/>
          <w:color w:val="000009"/>
          <w:sz w:val="28"/>
          <w:szCs w:val="28"/>
          <w:lang w:val="kk-KZ"/>
        </w:rPr>
        <w:t>5. Одан әрі тиімділік және қызмет алушылардың мемлекеттік қызмет көрсету сапасына қанағаттануын арттыру перспективалары.</w:t>
      </w:r>
    </w:p>
    <w:p w14:paraId="2C31D32C" w14:textId="521B887A" w:rsidR="005E6D4E" w:rsidRPr="00710A29" w:rsidRDefault="00710A29" w:rsidP="005E6D4E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10A29">
        <w:rPr>
          <w:rFonts w:ascii="Times New Roman" w:hAnsi="Times New Roman" w:cs="Times New Roman"/>
          <w:sz w:val="28"/>
          <w:szCs w:val="28"/>
          <w:lang w:val="kk-KZ"/>
        </w:rPr>
        <w:t>Мектептегі мемлекеттік қызметтердің тиімділігін арттыру процестер</w:t>
      </w:r>
      <w:r w:rsidR="00E02507">
        <w:rPr>
          <w:rFonts w:ascii="Times New Roman" w:hAnsi="Times New Roman" w:cs="Times New Roman"/>
          <w:sz w:val="28"/>
          <w:szCs w:val="28"/>
          <w:lang w:val="kk-KZ"/>
        </w:rPr>
        <w:t xml:space="preserve">і оны </w:t>
      </w:r>
      <w:r w:rsidRPr="00710A29">
        <w:rPr>
          <w:rFonts w:ascii="Times New Roman" w:hAnsi="Times New Roman" w:cs="Times New Roman"/>
          <w:sz w:val="28"/>
          <w:szCs w:val="28"/>
          <w:lang w:val="kk-KZ"/>
        </w:rPr>
        <w:t xml:space="preserve">одан әрі цифрландыруымен, электрондық сервистерді дамытуымен және берілетін ақпараттың ашықтығын қамтамасыз етуімен байланысты. </w:t>
      </w:r>
      <w:r w:rsidR="00E02507">
        <w:rPr>
          <w:rFonts w:ascii="Times New Roman" w:hAnsi="Times New Roman" w:cs="Times New Roman"/>
          <w:sz w:val="28"/>
          <w:szCs w:val="28"/>
          <w:lang w:val="kk-KZ"/>
        </w:rPr>
        <w:t>Қ</w:t>
      </w:r>
      <w:r w:rsidRPr="00710A29">
        <w:rPr>
          <w:rFonts w:ascii="Times New Roman" w:hAnsi="Times New Roman" w:cs="Times New Roman"/>
          <w:sz w:val="28"/>
          <w:szCs w:val="28"/>
          <w:lang w:val="kk-KZ"/>
        </w:rPr>
        <w:t xml:space="preserve">ызмет көрсету сапасын арттыру, өтініштерді жедел қарау және қызмет алушылардың қанағаттанушылығын тұрақты бақылау </w:t>
      </w:r>
      <w:r w:rsidR="00E02507">
        <w:rPr>
          <w:rFonts w:ascii="Times New Roman" w:hAnsi="Times New Roman" w:cs="Times New Roman"/>
          <w:sz w:val="28"/>
          <w:szCs w:val="28"/>
          <w:lang w:val="kk-KZ"/>
        </w:rPr>
        <w:t>м</w:t>
      </w:r>
      <w:r w:rsidR="00E02507" w:rsidRPr="00710A29">
        <w:rPr>
          <w:rFonts w:ascii="Times New Roman" w:hAnsi="Times New Roman" w:cs="Times New Roman"/>
          <w:sz w:val="28"/>
          <w:szCs w:val="28"/>
          <w:lang w:val="kk-KZ"/>
        </w:rPr>
        <w:t>аңызды бағыт</w:t>
      </w:r>
      <w:r w:rsidR="00E02507">
        <w:rPr>
          <w:rFonts w:ascii="Times New Roman" w:hAnsi="Times New Roman" w:cs="Times New Roman"/>
          <w:sz w:val="28"/>
          <w:szCs w:val="28"/>
          <w:lang w:val="kk-KZ"/>
        </w:rPr>
        <w:t>тардың бірі</w:t>
      </w:r>
      <w:r w:rsidR="00E02507" w:rsidRPr="00710A2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02507">
        <w:rPr>
          <w:rFonts w:ascii="Times New Roman" w:hAnsi="Times New Roman" w:cs="Times New Roman"/>
          <w:sz w:val="28"/>
          <w:szCs w:val="28"/>
          <w:lang w:val="kk-KZ"/>
        </w:rPr>
        <w:t>болып</w:t>
      </w:r>
      <w:r w:rsidRPr="00710A29">
        <w:rPr>
          <w:rFonts w:ascii="Times New Roman" w:hAnsi="Times New Roman" w:cs="Times New Roman"/>
          <w:sz w:val="28"/>
          <w:szCs w:val="28"/>
          <w:lang w:val="kk-KZ"/>
        </w:rPr>
        <w:t xml:space="preserve"> отыр. Аталған шараларды іске асыру қызметтердің қолжетімділігін, ашықтығын және мектеп қызметіне деген сенімділікті арттыруға мүмкіндік береді.</w:t>
      </w:r>
    </w:p>
    <w:p w14:paraId="0E7EFDC7" w14:textId="77777777" w:rsidR="005E6D4E" w:rsidRPr="00024103" w:rsidRDefault="005E6D4E" w:rsidP="005E6D4E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14:paraId="33074B7F" w14:textId="77777777" w:rsidR="00710A29" w:rsidRDefault="005E6D4E" w:rsidP="005E6D4E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ab/>
      </w:r>
    </w:p>
    <w:p w14:paraId="150199A4" w14:textId="77777777" w:rsidR="00710A29" w:rsidRDefault="00710A29" w:rsidP="005E6D4E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30147F04" w14:textId="6EA9D0E6" w:rsidR="005E6D4E" w:rsidRPr="00D14EF8" w:rsidRDefault="00D14EF8" w:rsidP="005E6D4E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Басшы                    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  <w:lang w:val="kk-KZ"/>
        </w:rPr>
        <w:t>Н.Хасен</w:t>
      </w:r>
    </w:p>
    <w:p w14:paraId="1D597686" w14:textId="77777777" w:rsidR="005E6D4E" w:rsidRDefault="005E6D4E" w:rsidP="005E6D4E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0C24C3C1" w14:textId="77777777" w:rsidR="005E6D4E" w:rsidRDefault="005E6D4E" w:rsidP="005E6D4E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1E4E7B86" w14:textId="77777777" w:rsidR="002375EB" w:rsidRDefault="002375EB" w:rsidP="005E6D4E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57F04A7C" w14:textId="77777777" w:rsidR="002375EB" w:rsidRDefault="002375EB" w:rsidP="005E6D4E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sectPr w:rsidR="002375EB" w:rsidSect="006842C0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C7435E"/>
    <w:multiLevelType w:val="hybridMultilevel"/>
    <w:tmpl w:val="FD229628"/>
    <w:lvl w:ilvl="0" w:tplc="11345A5C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40F7"/>
    <w:rsid w:val="000B171C"/>
    <w:rsid w:val="0015680F"/>
    <w:rsid w:val="00173361"/>
    <w:rsid w:val="0018595D"/>
    <w:rsid w:val="002375EB"/>
    <w:rsid w:val="002F5F03"/>
    <w:rsid w:val="00367EC4"/>
    <w:rsid w:val="004A6D44"/>
    <w:rsid w:val="004F4825"/>
    <w:rsid w:val="00512E2E"/>
    <w:rsid w:val="00557A09"/>
    <w:rsid w:val="005753F9"/>
    <w:rsid w:val="00595889"/>
    <w:rsid w:val="005A3E91"/>
    <w:rsid w:val="005C3462"/>
    <w:rsid w:val="005D5521"/>
    <w:rsid w:val="005E6D4E"/>
    <w:rsid w:val="006753DB"/>
    <w:rsid w:val="006842C0"/>
    <w:rsid w:val="006E6797"/>
    <w:rsid w:val="007040F7"/>
    <w:rsid w:val="00710A29"/>
    <w:rsid w:val="00736F28"/>
    <w:rsid w:val="007A2C90"/>
    <w:rsid w:val="007B08E2"/>
    <w:rsid w:val="007C2006"/>
    <w:rsid w:val="007C6C2C"/>
    <w:rsid w:val="0082028D"/>
    <w:rsid w:val="00842D11"/>
    <w:rsid w:val="008B7008"/>
    <w:rsid w:val="00943E73"/>
    <w:rsid w:val="00AA191C"/>
    <w:rsid w:val="00AA6E7F"/>
    <w:rsid w:val="00AE2A60"/>
    <w:rsid w:val="00B57CAF"/>
    <w:rsid w:val="00BE5FBE"/>
    <w:rsid w:val="00CB6481"/>
    <w:rsid w:val="00CC7DE1"/>
    <w:rsid w:val="00D14EF8"/>
    <w:rsid w:val="00E02507"/>
    <w:rsid w:val="00E16270"/>
    <w:rsid w:val="00E171FE"/>
    <w:rsid w:val="00E96579"/>
    <w:rsid w:val="00EB4C77"/>
    <w:rsid w:val="00EE0E84"/>
    <w:rsid w:val="00EF11F6"/>
    <w:rsid w:val="00F37287"/>
    <w:rsid w:val="00FA2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00E9FE"/>
  <w15:chartTrackingRefBased/>
  <w15:docId w15:val="{B152486A-457E-4E5F-BB31-5A009B0E8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3361"/>
    <w:pPr>
      <w:spacing w:line="256" w:lineRule="auto"/>
    </w:pPr>
    <w:rPr>
      <w:kern w:val="0"/>
      <w14:ligatures w14:val="none"/>
    </w:rPr>
  </w:style>
  <w:style w:type="paragraph" w:styleId="1">
    <w:name w:val="heading 1"/>
    <w:basedOn w:val="a"/>
    <w:link w:val="10"/>
    <w:uiPriority w:val="9"/>
    <w:qFormat/>
    <w:rsid w:val="00173361"/>
    <w:pPr>
      <w:widowControl w:val="0"/>
      <w:autoSpaceDE w:val="0"/>
      <w:autoSpaceDN w:val="0"/>
      <w:spacing w:after="0" w:line="240" w:lineRule="auto"/>
      <w:ind w:left="115" w:hanging="285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73361"/>
    <w:rPr>
      <w:rFonts w:ascii="Times New Roman" w:eastAsia="Times New Roman" w:hAnsi="Times New Roman" w:cs="Times New Roman"/>
      <w:b/>
      <w:bCs/>
      <w:kern w:val="0"/>
      <w:sz w:val="28"/>
      <w:szCs w:val="28"/>
      <w14:ligatures w14:val="none"/>
    </w:rPr>
  </w:style>
  <w:style w:type="character" w:styleId="a3">
    <w:name w:val="Hyperlink"/>
    <w:basedOn w:val="a0"/>
    <w:uiPriority w:val="99"/>
    <w:unhideWhenUsed/>
    <w:rsid w:val="00173361"/>
    <w:rPr>
      <w:color w:val="0563C1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1733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semiHidden/>
    <w:unhideWhenUsed/>
    <w:rsid w:val="00173361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173361"/>
    <w:rPr>
      <w:kern w:val="0"/>
      <w14:ligatures w14:val="none"/>
    </w:rPr>
  </w:style>
  <w:style w:type="paragraph" w:styleId="a7">
    <w:name w:val="List Paragraph"/>
    <w:basedOn w:val="a"/>
    <w:uiPriority w:val="1"/>
    <w:qFormat/>
    <w:rsid w:val="00173361"/>
    <w:pPr>
      <w:ind w:left="720"/>
      <w:contextualSpacing/>
    </w:pPr>
  </w:style>
  <w:style w:type="paragraph" w:customStyle="1" w:styleId="msonormalcxspmiddlecxspmiddle">
    <w:name w:val="msonormalcxspmiddlecxspmiddle"/>
    <w:basedOn w:val="a"/>
    <w:uiPriority w:val="99"/>
    <w:rsid w:val="001733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BE5FBE"/>
    <w:rPr>
      <w:color w:val="605E5C"/>
      <w:shd w:val="clear" w:color="auto" w:fill="E1DFDD"/>
    </w:rPr>
  </w:style>
  <w:style w:type="character" w:styleId="a8">
    <w:name w:val="FollowedHyperlink"/>
    <w:basedOn w:val="a0"/>
    <w:uiPriority w:val="99"/>
    <w:semiHidden/>
    <w:unhideWhenUsed/>
    <w:rsid w:val="005D5521"/>
    <w:rPr>
      <w:color w:val="954F72" w:themeColor="followedHyperlink"/>
      <w:u w:val="single"/>
    </w:rPr>
  </w:style>
  <w:style w:type="paragraph" w:styleId="HTML">
    <w:name w:val="HTML Preformatted"/>
    <w:basedOn w:val="a"/>
    <w:link w:val="HTML0"/>
    <w:uiPriority w:val="99"/>
    <w:unhideWhenUsed/>
    <w:rsid w:val="00F37287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F37287"/>
    <w:rPr>
      <w:rFonts w:ascii="Consolas" w:hAnsi="Consolas"/>
      <w:kern w:val="0"/>
      <w:sz w:val="20"/>
      <w:szCs w:val="20"/>
      <w14:ligatures w14:val="none"/>
    </w:rPr>
  </w:style>
  <w:style w:type="character" w:customStyle="1" w:styleId="ypks7kbdpwfgdykd3qb9">
    <w:name w:val="ypks7kbdpwfgdykd3qb9"/>
    <w:basedOn w:val="a0"/>
    <w:rsid w:val="004A6D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1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88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814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541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219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6643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4466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3022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669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15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696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363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371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7064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6702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7653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93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94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661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129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982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776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304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4021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42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c0010.stepnogorsk.aqmoedu.kz/content/gosudarstvennye-uslugi-75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spc="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ru-RU" sz="1600" b="1" baseline="0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 2025 жылы көрсетілген қызметтер 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 2025 жылы көрсетілген  қызметтер</c:v>
                </c:pt>
              </c:strCache>
            </c:strRef>
          </c:tx>
          <c:invertIfNegative val="0"/>
          <c:dPt>
            <c:idx val="0"/>
            <c:invertIfNegative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EE8F-460F-9CF1-7DDAC0D2738C}"/>
              </c:ext>
            </c:extLst>
          </c:dPt>
          <c:dPt>
            <c:idx val="1"/>
            <c:invertIfNegative val="0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EE8F-460F-9CF1-7DDAC0D2738C}"/>
              </c:ext>
            </c:extLst>
          </c:dPt>
          <c:dPt>
            <c:idx val="2"/>
            <c:invertIfNegative val="0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EE8F-460F-9CF1-7DDAC0D2738C}"/>
              </c:ext>
            </c:extLst>
          </c:dPt>
          <c:cat>
            <c:strRef>
              <c:f>Лист1!$A$2:$A$4</c:f>
              <c:strCache>
                <c:ptCount val="3"/>
                <c:pt idx="0">
                  <c:v>Көрсетілетін қызметті берушінің  канцеляриясы арқылы</c:v>
                </c:pt>
                <c:pt idx="1">
                  <c:v>Электрондық нұсқада </c:v>
                </c:pt>
                <c:pt idx="2">
                  <c:v>Мемлекеттік корпорациясы арқылы 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40</c:v>
                </c:pt>
                <c:pt idx="1">
                  <c:v>41</c:v>
                </c:pt>
                <c:pt idx="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EE8F-460F-9CF1-7DDAC0D2738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axId val="1148291823"/>
        <c:axId val="1148294543"/>
      </c:barChart>
      <c:catAx>
        <c:axId val="1148291823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148294543"/>
        <c:crosses val="autoZero"/>
        <c:auto val="1"/>
        <c:lblAlgn val="ctr"/>
        <c:lblOffset val="100"/>
        <c:noMultiLvlLbl val="0"/>
      </c:catAx>
      <c:valAx>
        <c:axId val="1148294543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148291823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spc="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ru-RU" sz="1600" b="1" baseline="0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 202</a:t>
            </a:r>
            <a:r>
              <a:rPr lang="kk-KZ" sz="1600" b="1" baseline="0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4</a:t>
            </a:r>
            <a:r>
              <a:rPr lang="ru-RU" sz="1600" b="1" baseline="0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 жылы көрсетілген қызметтер 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За 2024 год оказанных услуг </c:v>
                </c:pt>
              </c:strCache>
            </c:strRef>
          </c:tx>
          <c:invertIfNegative val="0"/>
          <c:dPt>
            <c:idx val="0"/>
            <c:invertIfNegative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029F-48D3-A166-1D917F8BFB39}"/>
              </c:ext>
            </c:extLst>
          </c:dPt>
          <c:dPt>
            <c:idx val="1"/>
            <c:invertIfNegative val="0"/>
            <c:bubble3D val="0"/>
            <c:spPr>
              <a:solidFill>
                <a:srgbClr val="00B050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029F-48D3-A166-1D917F8BFB39}"/>
              </c:ext>
            </c:extLst>
          </c:dPt>
          <c:dPt>
            <c:idx val="2"/>
            <c:invertIfNegative val="0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029F-48D3-A166-1D917F8BFB39}"/>
              </c:ext>
            </c:extLst>
          </c:dPt>
          <c:cat>
            <c:strRef>
              <c:f>Лист1!$A$2:$A$4</c:f>
              <c:strCache>
                <c:ptCount val="3"/>
                <c:pt idx="0">
                  <c:v>Көрсетілетін қызметті берушінің канцеляриясы арқылы</c:v>
                </c:pt>
                <c:pt idx="1">
                  <c:v>электрондық нұсқада</c:v>
                </c:pt>
                <c:pt idx="2">
                  <c:v>Мемлекеттік корпорациясы арқылы 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44</c:v>
                </c:pt>
                <c:pt idx="1">
                  <c:v>40</c:v>
                </c:pt>
                <c:pt idx="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029F-48D3-A166-1D917F8BFB3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axId val="1151259295"/>
        <c:axId val="1151270175"/>
      </c:barChart>
      <c:catAx>
        <c:axId val="1151259295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151270175"/>
        <c:crosses val="autoZero"/>
        <c:auto val="1"/>
        <c:lblAlgn val="ctr"/>
        <c:lblOffset val="100"/>
        <c:noMultiLvlLbl val="0"/>
      </c:catAx>
      <c:valAx>
        <c:axId val="1151270175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151259295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420</TotalTime>
  <Pages>4</Pages>
  <Words>1091</Words>
  <Characters>6221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31</cp:revision>
  <cp:lastPrinted>2026-02-25T11:16:00Z</cp:lastPrinted>
  <dcterms:created xsi:type="dcterms:W3CDTF">2026-02-13T07:43:00Z</dcterms:created>
  <dcterms:modified xsi:type="dcterms:W3CDTF">2026-02-26T06:42:00Z</dcterms:modified>
</cp:coreProperties>
</file>