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1951" w14:textId="6692A10B" w:rsidR="00173361" w:rsidRDefault="00173361" w:rsidP="001733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Отчет по государственным услугам за 202</w:t>
      </w:r>
      <w:r w:rsidR="004F4825" w:rsidRPr="004F4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год</w:t>
      </w:r>
    </w:p>
    <w:p w14:paraId="18EBED67" w14:textId="77777777" w:rsidR="00173361" w:rsidRDefault="00173361" w:rsidP="001733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lang w:val="kk-KZ"/>
        </w:rPr>
        <w:t>1.</w:t>
      </w:r>
      <w:r>
        <w:rPr>
          <w:b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положения</w:t>
      </w:r>
    </w:p>
    <w:p w14:paraId="3613960F" w14:textId="77777777" w:rsidR="00173361" w:rsidRDefault="00173361" w:rsidP="007C2006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i/>
          <w:sz w:val="28"/>
        </w:rPr>
        <w:tab/>
      </w:r>
      <w:r>
        <w:rPr>
          <w:b/>
          <w:bCs/>
          <w:i/>
          <w:sz w:val="28"/>
        </w:rPr>
        <w:t>Сведения</w:t>
      </w:r>
      <w:r>
        <w:rPr>
          <w:b/>
          <w:bCs/>
          <w:i/>
          <w:spacing w:val="1"/>
          <w:sz w:val="28"/>
        </w:rPr>
        <w:t xml:space="preserve"> </w:t>
      </w:r>
      <w:r>
        <w:rPr>
          <w:b/>
          <w:bCs/>
          <w:i/>
          <w:sz w:val="28"/>
        </w:rPr>
        <w:t>об</w:t>
      </w:r>
      <w:r>
        <w:rPr>
          <w:b/>
          <w:bCs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</w:rPr>
        <w:t>услугодателях</w:t>
      </w:r>
      <w:proofErr w:type="spellEnd"/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color w:val="000000"/>
          <w:sz w:val="28"/>
          <w:szCs w:val="28"/>
          <w:lang w:val="kk-KZ"/>
        </w:rPr>
        <w:t>КГУ «Общеобразовательная школа села Карабулак отдела образования по городу Степногорск управления образования Акмолинской области</w:t>
      </w:r>
      <w:proofErr w:type="gramStart"/>
      <w:r>
        <w:rPr>
          <w:color w:val="000000"/>
          <w:sz w:val="28"/>
          <w:szCs w:val="28"/>
          <w:lang w:val="kk-KZ"/>
        </w:rPr>
        <w:t>»,  мини</w:t>
      </w:r>
      <w:proofErr w:type="gramEnd"/>
      <w:r>
        <w:rPr>
          <w:color w:val="000000"/>
          <w:sz w:val="28"/>
          <w:szCs w:val="28"/>
          <w:lang w:val="kk-KZ"/>
        </w:rPr>
        <w:t xml:space="preserve">-центр «Балапан» при школе. Юридический адрес: г.Степногорск, село Карабулак, улица Сарыарка, 25. </w:t>
      </w:r>
    </w:p>
    <w:p w14:paraId="2870932B" w14:textId="77777777" w:rsidR="00173361" w:rsidRDefault="00173361" w:rsidP="007C2006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bCs/>
          <w:i/>
          <w:sz w:val="28"/>
        </w:rPr>
      </w:pPr>
      <w:r>
        <w:rPr>
          <w:i/>
          <w:sz w:val="28"/>
          <w:szCs w:val="28"/>
          <w:lang w:val="kk-KZ"/>
        </w:rPr>
        <w:tab/>
      </w:r>
      <w:r>
        <w:rPr>
          <w:b/>
          <w:bCs/>
          <w:i/>
          <w:sz w:val="28"/>
          <w:szCs w:val="28"/>
        </w:rPr>
        <w:t>1</w:t>
      </w:r>
      <w:r>
        <w:rPr>
          <w:b/>
          <w:bCs/>
          <w:i/>
          <w:sz w:val="28"/>
          <w:szCs w:val="28"/>
          <w:lang w:val="kk-KZ"/>
        </w:rPr>
        <w:t xml:space="preserve">) </w:t>
      </w:r>
      <w:r>
        <w:rPr>
          <w:b/>
          <w:bCs/>
          <w:i/>
          <w:sz w:val="28"/>
        </w:rPr>
        <w:t>Информация</w:t>
      </w:r>
      <w:r>
        <w:rPr>
          <w:b/>
          <w:bCs/>
          <w:i/>
          <w:spacing w:val="-5"/>
          <w:sz w:val="28"/>
        </w:rPr>
        <w:t xml:space="preserve"> </w:t>
      </w:r>
      <w:r>
        <w:rPr>
          <w:b/>
          <w:bCs/>
          <w:i/>
          <w:sz w:val="28"/>
        </w:rPr>
        <w:t>о</w:t>
      </w:r>
      <w:r>
        <w:rPr>
          <w:b/>
          <w:bCs/>
          <w:i/>
          <w:spacing w:val="-1"/>
          <w:sz w:val="28"/>
        </w:rPr>
        <w:t xml:space="preserve"> </w:t>
      </w:r>
      <w:r>
        <w:rPr>
          <w:b/>
          <w:bCs/>
          <w:i/>
          <w:sz w:val="28"/>
        </w:rPr>
        <w:t>государственных</w:t>
      </w:r>
      <w:r>
        <w:rPr>
          <w:b/>
          <w:bCs/>
          <w:i/>
          <w:spacing w:val="-2"/>
          <w:sz w:val="28"/>
        </w:rPr>
        <w:t xml:space="preserve"> </w:t>
      </w:r>
      <w:r>
        <w:rPr>
          <w:b/>
          <w:bCs/>
          <w:i/>
          <w:sz w:val="28"/>
        </w:rPr>
        <w:t xml:space="preserve">услугах: </w:t>
      </w:r>
    </w:p>
    <w:p w14:paraId="01CAAAAC" w14:textId="3D3F4338" w:rsidR="00173361" w:rsidRDefault="00173361" w:rsidP="007C2006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FF0000"/>
          <w:sz w:val="28"/>
          <w:szCs w:val="28"/>
          <w:shd w:val="clear" w:color="auto" w:fill="FFFFFF"/>
          <w:lang w:val="kk-KZ"/>
        </w:rPr>
      </w:pPr>
      <w:r>
        <w:rPr>
          <w:i/>
          <w:sz w:val="28"/>
          <w:szCs w:val="28"/>
          <w:lang w:val="kk-KZ"/>
        </w:rPr>
        <w:t xml:space="preserve">         В</w:t>
      </w:r>
      <w:r>
        <w:rPr>
          <w:sz w:val="28"/>
          <w:szCs w:val="28"/>
          <w:lang w:val="kk-KZ"/>
        </w:rPr>
        <w:t xml:space="preserve"> общеобразовательной школе в сфере общего среднего образования оказывается </w:t>
      </w:r>
      <w:r w:rsidR="007A2C90">
        <w:rPr>
          <w:sz w:val="28"/>
          <w:szCs w:val="28"/>
          <w:lang w:val="kk-KZ"/>
        </w:rPr>
        <w:t>1</w:t>
      </w:r>
      <w:r w:rsidR="005753F9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государственных услуг. В сфере дошкольного образования –  </w:t>
      </w:r>
      <w:r w:rsidR="007A2C90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 государственн</w:t>
      </w:r>
      <w:r w:rsidR="00E96579">
        <w:rPr>
          <w:sz w:val="28"/>
          <w:szCs w:val="28"/>
          <w:lang w:val="kk-KZ"/>
        </w:rPr>
        <w:t>ых</w:t>
      </w:r>
      <w:r>
        <w:rPr>
          <w:sz w:val="28"/>
          <w:szCs w:val="28"/>
          <w:lang w:val="kk-KZ"/>
        </w:rPr>
        <w:t xml:space="preserve">  услуг.</w:t>
      </w:r>
    </w:p>
    <w:p w14:paraId="570237FD" w14:textId="048FDEE1" w:rsidR="00173361" w:rsidRPr="004A6D44" w:rsidRDefault="00173361" w:rsidP="007C2006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</w:t>
      </w:r>
      <w:r w:rsidRPr="004A6D44">
        <w:rPr>
          <w:b/>
          <w:bCs/>
          <w:sz w:val="28"/>
          <w:szCs w:val="28"/>
          <w:lang w:val="kk-KZ"/>
        </w:rPr>
        <w:t>За 202</w:t>
      </w:r>
      <w:r w:rsidR="00B57CAF" w:rsidRPr="004A6D44">
        <w:rPr>
          <w:b/>
          <w:bCs/>
          <w:sz w:val="28"/>
          <w:szCs w:val="28"/>
          <w:lang w:val="kk-KZ"/>
        </w:rPr>
        <w:t>5</w:t>
      </w:r>
      <w:r w:rsidRPr="004A6D44">
        <w:rPr>
          <w:b/>
          <w:bCs/>
          <w:sz w:val="28"/>
          <w:szCs w:val="28"/>
          <w:lang w:val="kk-KZ"/>
        </w:rPr>
        <w:t xml:space="preserve"> год школой и мини-центром «Балапан»  оказано 8</w:t>
      </w:r>
      <w:r w:rsidR="00557A09" w:rsidRPr="004A6D44">
        <w:rPr>
          <w:b/>
          <w:bCs/>
          <w:sz w:val="28"/>
          <w:szCs w:val="28"/>
        </w:rPr>
        <w:t>1</w:t>
      </w:r>
      <w:r w:rsidRPr="004A6D44">
        <w:rPr>
          <w:b/>
          <w:bCs/>
          <w:sz w:val="28"/>
          <w:szCs w:val="28"/>
          <w:lang w:val="kk-KZ"/>
        </w:rPr>
        <w:t xml:space="preserve"> услуг:</w:t>
      </w:r>
    </w:p>
    <w:p w14:paraId="0B2AC4E6" w14:textId="77777777" w:rsidR="00173361" w:rsidRDefault="00173361" w:rsidP="007C2006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оказанных через Госкорпорацию «Правительство для граждан» -  0 услуг;</w:t>
      </w:r>
    </w:p>
    <w:p w14:paraId="02D069D3" w14:textId="668864FD" w:rsidR="00173361" w:rsidRDefault="00173361" w:rsidP="007C2006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оказанных государственных услуг в электронном варианте через ПЭП –                         </w:t>
      </w:r>
      <w:r w:rsidR="00557A09" w:rsidRPr="00557A09">
        <w:rPr>
          <w:sz w:val="28"/>
          <w:szCs w:val="28"/>
        </w:rPr>
        <w:t xml:space="preserve">26 </w:t>
      </w:r>
      <w:r>
        <w:rPr>
          <w:sz w:val="28"/>
          <w:szCs w:val="28"/>
          <w:lang w:val="kk-KZ"/>
        </w:rPr>
        <w:t>услуг;</w:t>
      </w:r>
    </w:p>
    <w:p w14:paraId="107874F5" w14:textId="1B573C1F" w:rsidR="00173361" w:rsidRDefault="00173361" w:rsidP="007C2006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оказанных государственных услуг  в бумажном варианте -   </w:t>
      </w:r>
      <w:r w:rsidR="00557A09" w:rsidRPr="00557A09">
        <w:rPr>
          <w:sz w:val="28"/>
          <w:szCs w:val="28"/>
        </w:rPr>
        <w:t>40</w:t>
      </w:r>
      <w:r>
        <w:rPr>
          <w:sz w:val="28"/>
          <w:szCs w:val="28"/>
          <w:lang w:val="kk-KZ"/>
        </w:rPr>
        <w:t xml:space="preserve"> услуг;</w:t>
      </w:r>
    </w:p>
    <w:p w14:paraId="782BA269" w14:textId="2A77C87C" w:rsidR="00173361" w:rsidRDefault="00173361" w:rsidP="007C2006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</w:rPr>
        <w:t xml:space="preserve">электронный вид через информационные системы </w:t>
      </w:r>
      <w:proofErr w:type="spellStart"/>
      <w:r>
        <w:rPr>
          <w:sz w:val="28"/>
          <w:szCs w:val="28"/>
        </w:rPr>
        <w:t>услугодателя</w:t>
      </w:r>
      <w:proofErr w:type="spellEnd"/>
      <w:r>
        <w:rPr>
          <w:sz w:val="28"/>
          <w:szCs w:val="28"/>
        </w:rPr>
        <w:t xml:space="preserve"> без прямого контакта с </w:t>
      </w:r>
      <w:proofErr w:type="spellStart"/>
      <w:r>
        <w:rPr>
          <w:sz w:val="28"/>
          <w:szCs w:val="28"/>
        </w:rPr>
        <w:t>услугополучателем</w:t>
      </w:r>
      <w:proofErr w:type="spellEnd"/>
      <w:r>
        <w:rPr>
          <w:sz w:val="28"/>
          <w:szCs w:val="28"/>
        </w:rPr>
        <w:t xml:space="preserve"> (за исключением веб-портала "электронного правительства" www.egov.kz) – </w:t>
      </w:r>
      <w:r w:rsidR="00557A09" w:rsidRPr="00557A09">
        <w:rPr>
          <w:sz w:val="28"/>
          <w:szCs w:val="28"/>
        </w:rPr>
        <w:t>4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услуг.</w:t>
      </w:r>
    </w:p>
    <w:p w14:paraId="3D028AF5" w14:textId="12BA67A2" w:rsidR="00173361" w:rsidRDefault="00173361" w:rsidP="007C2006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</w:rPr>
        <w:t xml:space="preserve">электронный вид через информационные системы </w:t>
      </w:r>
      <w:proofErr w:type="spellStart"/>
      <w:r>
        <w:rPr>
          <w:sz w:val="28"/>
          <w:szCs w:val="28"/>
        </w:rPr>
        <w:t>услугодателя</w:t>
      </w:r>
      <w:proofErr w:type="spellEnd"/>
      <w:r>
        <w:rPr>
          <w:sz w:val="28"/>
          <w:szCs w:val="28"/>
        </w:rPr>
        <w:t xml:space="preserve"> путем прямого контакта с </w:t>
      </w:r>
      <w:proofErr w:type="spellStart"/>
      <w:r>
        <w:rPr>
          <w:sz w:val="28"/>
          <w:szCs w:val="28"/>
        </w:rPr>
        <w:t>услугополучателем</w:t>
      </w:r>
      <w:proofErr w:type="spellEnd"/>
      <w:r>
        <w:rPr>
          <w:sz w:val="28"/>
          <w:szCs w:val="28"/>
        </w:rPr>
        <w:t xml:space="preserve"> и ручного ввода заявки в информационную систему (за исключением веб-портала "электронного правительства" www.egov.kz) – </w:t>
      </w:r>
      <w:r w:rsidR="00557A09" w:rsidRPr="00557A09">
        <w:rPr>
          <w:sz w:val="28"/>
          <w:szCs w:val="28"/>
        </w:rPr>
        <w:t>11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услуг.</w:t>
      </w:r>
    </w:p>
    <w:p w14:paraId="2599B9BD" w14:textId="77777777" w:rsidR="00173361" w:rsidRDefault="00173361" w:rsidP="007C2006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Все государственные услуги в сфере образования оказываются на бесплатной основе. </w:t>
      </w:r>
    </w:p>
    <w:p w14:paraId="10A3566C" w14:textId="794996BE" w:rsidR="00B57CAF" w:rsidRPr="004A6D44" w:rsidRDefault="00B57CAF" w:rsidP="00B57CAF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4A6D44">
        <w:rPr>
          <w:b/>
          <w:bCs/>
          <w:sz w:val="28"/>
          <w:szCs w:val="28"/>
          <w:lang w:val="kk-KZ"/>
        </w:rPr>
        <w:t>За 2024 год школой и мини-центром «Балапан»  оказано 84 услуг:</w:t>
      </w:r>
    </w:p>
    <w:p w14:paraId="65371804" w14:textId="77777777" w:rsidR="00B57CAF" w:rsidRPr="004F1356" w:rsidRDefault="00B57CAF" w:rsidP="00B57CAF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4F1356">
        <w:rPr>
          <w:sz w:val="28"/>
          <w:szCs w:val="28"/>
          <w:lang w:val="kk-KZ"/>
        </w:rPr>
        <w:t>оказанных через Госкорпорацию «Правительство для граждан» -</w:t>
      </w:r>
      <w:r>
        <w:rPr>
          <w:sz w:val="28"/>
          <w:szCs w:val="28"/>
          <w:lang w:val="kk-KZ"/>
        </w:rPr>
        <w:t xml:space="preserve">  0 </w:t>
      </w:r>
      <w:r w:rsidRPr="004F1356">
        <w:rPr>
          <w:sz w:val="28"/>
          <w:szCs w:val="28"/>
          <w:lang w:val="kk-KZ"/>
        </w:rPr>
        <w:t>услуг;</w:t>
      </w:r>
    </w:p>
    <w:p w14:paraId="0DA146CB" w14:textId="77777777" w:rsidR="00B57CAF" w:rsidRPr="004F1356" w:rsidRDefault="00B57CAF" w:rsidP="00B57CAF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о</w:t>
      </w:r>
      <w:r w:rsidRPr="004F1356">
        <w:rPr>
          <w:sz w:val="28"/>
          <w:szCs w:val="28"/>
          <w:lang w:val="kk-KZ"/>
        </w:rPr>
        <w:t xml:space="preserve">казанных государственных услуг в электронном варианте </w:t>
      </w:r>
      <w:r>
        <w:rPr>
          <w:sz w:val="28"/>
          <w:szCs w:val="28"/>
          <w:lang w:val="kk-KZ"/>
        </w:rPr>
        <w:t>через ПЭП –                         1</w:t>
      </w:r>
      <w:r w:rsidRPr="00FF7223">
        <w:rPr>
          <w:sz w:val="28"/>
          <w:szCs w:val="28"/>
        </w:rPr>
        <w:t>8</w:t>
      </w:r>
      <w:r>
        <w:rPr>
          <w:sz w:val="28"/>
          <w:szCs w:val="28"/>
          <w:lang w:val="kk-KZ"/>
        </w:rPr>
        <w:t xml:space="preserve"> </w:t>
      </w:r>
      <w:r w:rsidRPr="004F1356">
        <w:rPr>
          <w:sz w:val="28"/>
          <w:szCs w:val="28"/>
          <w:lang w:val="kk-KZ"/>
        </w:rPr>
        <w:t>услуг;</w:t>
      </w:r>
    </w:p>
    <w:p w14:paraId="7F259E74" w14:textId="77777777" w:rsidR="00B57CAF" w:rsidRDefault="00B57CAF" w:rsidP="00B57CAF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4F1356">
        <w:rPr>
          <w:sz w:val="28"/>
          <w:szCs w:val="28"/>
          <w:lang w:val="kk-KZ"/>
        </w:rPr>
        <w:t>оказанных государственных услуг</w:t>
      </w:r>
      <w:r>
        <w:rPr>
          <w:sz w:val="28"/>
          <w:szCs w:val="28"/>
          <w:lang w:val="kk-KZ"/>
        </w:rPr>
        <w:t xml:space="preserve"> </w:t>
      </w:r>
      <w:r w:rsidRPr="004F1356">
        <w:rPr>
          <w:sz w:val="28"/>
          <w:szCs w:val="28"/>
          <w:lang w:val="kk-KZ"/>
        </w:rPr>
        <w:t xml:space="preserve"> в бумажном варианте -</w:t>
      </w:r>
      <w:r>
        <w:rPr>
          <w:sz w:val="28"/>
          <w:szCs w:val="28"/>
          <w:lang w:val="kk-KZ"/>
        </w:rPr>
        <w:t xml:space="preserve">   44</w:t>
      </w:r>
      <w:r w:rsidRPr="004F1356">
        <w:rPr>
          <w:sz w:val="28"/>
          <w:szCs w:val="28"/>
          <w:lang w:val="kk-KZ"/>
        </w:rPr>
        <w:t xml:space="preserve"> услуг</w:t>
      </w:r>
      <w:r>
        <w:rPr>
          <w:sz w:val="28"/>
          <w:szCs w:val="28"/>
          <w:lang w:val="kk-KZ"/>
        </w:rPr>
        <w:t>;</w:t>
      </w:r>
    </w:p>
    <w:p w14:paraId="613CB7A2" w14:textId="77777777" w:rsidR="00B57CAF" w:rsidRDefault="00B57CAF" w:rsidP="00B57CAF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</w:t>
      </w:r>
      <w:r w:rsidRPr="00422A50">
        <w:rPr>
          <w:sz w:val="28"/>
          <w:szCs w:val="28"/>
        </w:rPr>
        <w:t xml:space="preserve">электронный вид через информационные системы </w:t>
      </w:r>
      <w:proofErr w:type="spellStart"/>
      <w:r w:rsidRPr="00422A50">
        <w:rPr>
          <w:sz w:val="28"/>
          <w:szCs w:val="28"/>
        </w:rPr>
        <w:t>услугодателя</w:t>
      </w:r>
      <w:proofErr w:type="spellEnd"/>
      <w:r w:rsidRPr="00422A50">
        <w:rPr>
          <w:sz w:val="28"/>
          <w:szCs w:val="28"/>
        </w:rPr>
        <w:t xml:space="preserve"> без прямого контакта с </w:t>
      </w:r>
      <w:proofErr w:type="spellStart"/>
      <w:r w:rsidRPr="00422A50">
        <w:rPr>
          <w:sz w:val="28"/>
          <w:szCs w:val="28"/>
        </w:rPr>
        <w:t>услугополучателем</w:t>
      </w:r>
      <w:proofErr w:type="spellEnd"/>
      <w:r w:rsidRPr="00422A50">
        <w:rPr>
          <w:sz w:val="28"/>
          <w:szCs w:val="28"/>
        </w:rPr>
        <w:t xml:space="preserve"> (за исключением веб-портала "электронного правительства" www.egov.kz</w:t>
      </w:r>
      <w:hyperlink r:id="rId5" w:history="1"/>
      <w:r w:rsidRPr="00422A50">
        <w:rPr>
          <w:sz w:val="28"/>
          <w:szCs w:val="28"/>
        </w:rPr>
        <w:t xml:space="preserve">) – </w:t>
      </w:r>
      <w:r>
        <w:rPr>
          <w:sz w:val="28"/>
          <w:szCs w:val="28"/>
          <w:lang w:val="kk-KZ"/>
        </w:rPr>
        <w:t xml:space="preserve">9 </w:t>
      </w:r>
      <w:r w:rsidRPr="00422A50">
        <w:rPr>
          <w:sz w:val="28"/>
          <w:szCs w:val="28"/>
        </w:rPr>
        <w:t>услуг.</w:t>
      </w:r>
    </w:p>
    <w:p w14:paraId="715DA67A" w14:textId="77777777" w:rsidR="00B57CAF" w:rsidRPr="00422A50" w:rsidRDefault="00B57CAF" w:rsidP="00B57CAF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422A50">
        <w:rPr>
          <w:sz w:val="28"/>
          <w:szCs w:val="28"/>
        </w:rPr>
        <w:t xml:space="preserve">электронный вид через информационные системы </w:t>
      </w:r>
      <w:proofErr w:type="spellStart"/>
      <w:r w:rsidRPr="00422A50">
        <w:rPr>
          <w:sz w:val="28"/>
          <w:szCs w:val="28"/>
        </w:rPr>
        <w:t>услугодателя</w:t>
      </w:r>
      <w:proofErr w:type="spellEnd"/>
      <w:r w:rsidRPr="00422A50">
        <w:rPr>
          <w:sz w:val="28"/>
          <w:szCs w:val="28"/>
        </w:rPr>
        <w:t xml:space="preserve"> путем прямого контакта с </w:t>
      </w:r>
      <w:proofErr w:type="spellStart"/>
      <w:r w:rsidRPr="00422A50">
        <w:rPr>
          <w:sz w:val="28"/>
          <w:szCs w:val="28"/>
        </w:rPr>
        <w:t>услугополучателем</w:t>
      </w:r>
      <w:proofErr w:type="spellEnd"/>
      <w:r w:rsidRPr="00422A50">
        <w:rPr>
          <w:sz w:val="28"/>
          <w:szCs w:val="28"/>
        </w:rPr>
        <w:t xml:space="preserve"> и ручного ввода заявки в информационную систему (за исключением веб-портала "электронного правительства" www.egov.kz</w:t>
      </w:r>
      <w:hyperlink r:id="rId6" w:history="1"/>
      <w:r w:rsidRPr="00422A50">
        <w:rPr>
          <w:sz w:val="28"/>
          <w:szCs w:val="28"/>
        </w:rPr>
        <w:t xml:space="preserve">) </w:t>
      </w:r>
      <w:proofErr w:type="gramStart"/>
      <w:r w:rsidRPr="00422A50">
        <w:rPr>
          <w:sz w:val="28"/>
          <w:szCs w:val="28"/>
        </w:rPr>
        <w:t xml:space="preserve">–  </w:t>
      </w:r>
      <w:r>
        <w:rPr>
          <w:sz w:val="28"/>
          <w:szCs w:val="28"/>
          <w:lang w:val="kk-KZ"/>
        </w:rPr>
        <w:t>13</w:t>
      </w:r>
      <w:proofErr w:type="gramEnd"/>
      <w:r>
        <w:rPr>
          <w:sz w:val="28"/>
          <w:szCs w:val="28"/>
          <w:lang w:val="kk-KZ"/>
        </w:rPr>
        <w:t xml:space="preserve"> </w:t>
      </w:r>
      <w:r w:rsidRPr="00422A50">
        <w:rPr>
          <w:sz w:val="28"/>
          <w:szCs w:val="28"/>
        </w:rPr>
        <w:t>услуг.</w:t>
      </w:r>
    </w:p>
    <w:p w14:paraId="1BF6FF2E" w14:textId="04DA6870" w:rsidR="00173361" w:rsidRDefault="00173361" w:rsidP="001733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kk-KZ"/>
        </w:rPr>
      </w:pPr>
    </w:p>
    <w:p w14:paraId="1ACF102A" w14:textId="77777777" w:rsidR="00B57CAF" w:rsidRDefault="00B57CAF" w:rsidP="001733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kk-KZ"/>
        </w:rPr>
      </w:pPr>
    </w:p>
    <w:p w14:paraId="6DA83903" w14:textId="1D02478D" w:rsidR="00173361" w:rsidRDefault="00557A09" w:rsidP="001733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7B7FBCC4" wp14:editId="3C48D088">
            <wp:extent cx="4610100" cy="2114550"/>
            <wp:effectExtent l="0" t="0" r="0" b="0"/>
            <wp:docPr id="42831190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D7376CF" w14:textId="320BD061" w:rsidR="00173361" w:rsidRDefault="00173361" w:rsidP="001733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rPr>
          <w:b/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 xml:space="preserve">                                        </w:t>
      </w:r>
      <w:r w:rsidR="00557A09">
        <w:rPr>
          <w:noProof/>
        </w:rPr>
        <w:drawing>
          <wp:inline distT="0" distB="0" distL="0" distR="0" wp14:anchorId="0A45F0AF" wp14:editId="7858336E">
            <wp:extent cx="4610100" cy="1952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b/>
          <w:bCs/>
          <w:i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A1AD88" w14:textId="77777777" w:rsidR="00173361" w:rsidRDefault="00173361" w:rsidP="001733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rPr>
          <w:b/>
          <w:bCs/>
          <w:iCs/>
          <w:sz w:val="28"/>
          <w:szCs w:val="28"/>
          <w:lang w:val="kk-KZ"/>
        </w:rPr>
      </w:pPr>
    </w:p>
    <w:p w14:paraId="028AF514" w14:textId="77777777" w:rsidR="00173361" w:rsidRDefault="00173361" w:rsidP="001733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 xml:space="preserve">          </w:t>
      </w:r>
      <w:r>
        <w:rPr>
          <w:b/>
          <w:bCs/>
          <w:i/>
          <w:iCs/>
          <w:sz w:val="28"/>
          <w:szCs w:val="28"/>
          <w:lang w:val="kk-KZ"/>
        </w:rPr>
        <w:t>2) Информация о наиболее востребованных государственных  услугах:</w:t>
      </w:r>
    </w:p>
    <w:p w14:paraId="27E8BC5C" w14:textId="0EE31256" w:rsidR="00173361" w:rsidRDefault="00AA191C" w:rsidP="00AA191C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173361">
        <w:rPr>
          <w:sz w:val="28"/>
          <w:szCs w:val="28"/>
          <w:lang w:val="kk-KZ"/>
        </w:rPr>
        <w:t>Наиболее востребованные государственные  услуги в сфере образования:</w:t>
      </w:r>
    </w:p>
    <w:p w14:paraId="268EE2D4" w14:textId="77777777" w:rsidR="00173361" w:rsidRDefault="00173361" w:rsidP="00AA191C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ab/>
      </w:r>
      <w:r>
        <w:rPr>
          <w:bCs/>
          <w:sz w:val="28"/>
          <w:szCs w:val="28"/>
          <w:lang w:val="kk-KZ"/>
        </w:rPr>
        <w:t>«</w:t>
      </w:r>
      <w:r>
        <w:rPr>
          <w:bCs/>
          <w:color w:val="000000"/>
          <w:sz w:val="28"/>
          <w:szCs w:val="28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>
        <w:rPr>
          <w:bCs/>
          <w:color w:val="000000"/>
          <w:sz w:val="28"/>
          <w:szCs w:val="28"/>
          <w:lang w:val="kk-KZ"/>
        </w:rPr>
        <w:t>»;</w:t>
      </w:r>
    </w:p>
    <w:p w14:paraId="52A09B7B" w14:textId="77777777" w:rsidR="00173361" w:rsidRDefault="00173361" w:rsidP="00AA191C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 w:themeColor="text1"/>
          <w:sz w:val="28"/>
          <w:szCs w:val="28"/>
          <w:lang w:val="kk-KZ"/>
        </w:rPr>
        <w:tab/>
      </w:r>
      <w:r>
        <w:rPr>
          <w:bCs/>
          <w:sz w:val="28"/>
          <w:szCs w:val="28"/>
          <w:lang w:val="kk-KZ"/>
        </w:rPr>
        <w:t>«</w:t>
      </w:r>
      <w:r>
        <w:rPr>
          <w:bCs/>
          <w:color w:val="000000"/>
          <w:sz w:val="28"/>
          <w:szCs w:val="28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>
        <w:rPr>
          <w:bCs/>
          <w:color w:val="000000"/>
          <w:sz w:val="28"/>
          <w:szCs w:val="28"/>
          <w:lang w:val="kk-KZ"/>
        </w:rPr>
        <w:t>».</w:t>
      </w:r>
    </w:p>
    <w:p w14:paraId="7679ADEC" w14:textId="77777777" w:rsidR="00173361" w:rsidRDefault="00173361" w:rsidP="00AA191C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bCs/>
          <w:color w:val="000000" w:themeColor="text1"/>
          <w:sz w:val="28"/>
          <w:szCs w:val="28"/>
          <w:lang w:val="kk-KZ"/>
        </w:rPr>
        <w:t xml:space="preserve">         «Прием документов и зачисление детей в дошкольные организации образования».</w:t>
      </w:r>
    </w:p>
    <w:p w14:paraId="0CD0D49B" w14:textId="77777777" w:rsidR="00AA191C" w:rsidRDefault="00173361" w:rsidP="00AA191C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bCs/>
          <w:color w:val="000000" w:themeColor="text1"/>
          <w:sz w:val="28"/>
          <w:szCs w:val="28"/>
          <w:lang w:val="kk-KZ"/>
        </w:rPr>
        <w:t xml:space="preserve">          «Оказание финансовой и материальной помощи обучающимся и вопитанникам государственных организаций образования»</w:t>
      </w:r>
      <w:r w:rsidR="00AA191C">
        <w:rPr>
          <w:bCs/>
          <w:color w:val="000000" w:themeColor="text1"/>
          <w:sz w:val="28"/>
          <w:szCs w:val="28"/>
          <w:lang w:val="kk-KZ"/>
        </w:rPr>
        <w:t>.</w:t>
      </w:r>
    </w:p>
    <w:p w14:paraId="4FF82C58" w14:textId="64DE5056" w:rsidR="00AA191C" w:rsidRPr="00AA191C" w:rsidRDefault="00AA191C" w:rsidP="00AA191C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AA191C">
        <w:rPr>
          <w:bCs/>
          <w:color w:val="000000" w:themeColor="text1"/>
          <w:sz w:val="28"/>
          <w:szCs w:val="28"/>
          <w:lang w:val="kk-KZ"/>
        </w:rPr>
        <w:t xml:space="preserve">        </w:t>
      </w:r>
      <w:r w:rsidRPr="00AA191C">
        <w:rPr>
          <w:sz w:val="28"/>
          <w:szCs w:val="28"/>
        </w:rPr>
        <w:t xml:space="preserve"> Данные услуги оказываются в установленные сроки в соответствии с действующими </w:t>
      </w:r>
      <w:r>
        <w:rPr>
          <w:sz w:val="28"/>
          <w:szCs w:val="28"/>
        </w:rPr>
        <w:t>правилами</w:t>
      </w:r>
      <w:r w:rsidRPr="00AA191C">
        <w:rPr>
          <w:sz w:val="28"/>
          <w:szCs w:val="28"/>
        </w:rPr>
        <w:t xml:space="preserve"> и доступны как в бумажной, так и в электронной форме.</w:t>
      </w:r>
    </w:p>
    <w:p w14:paraId="35123AAF" w14:textId="7ECA023F" w:rsidR="00173361" w:rsidRDefault="00173361" w:rsidP="001733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color w:val="000000" w:themeColor="text1"/>
          <w:sz w:val="28"/>
          <w:szCs w:val="28"/>
          <w:lang w:val="kk-KZ"/>
        </w:rPr>
      </w:pPr>
    </w:p>
    <w:p w14:paraId="17622079" w14:textId="77777777" w:rsidR="00173361" w:rsidRDefault="00173361" w:rsidP="001733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rPr>
          <w:b/>
          <w:bCs/>
          <w:iCs/>
          <w:sz w:val="28"/>
          <w:szCs w:val="28"/>
          <w:lang w:val="kk-KZ"/>
        </w:rPr>
      </w:pPr>
      <w:r>
        <w:rPr>
          <w:bCs/>
          <w:color w:val="000000" w:themeColor="text1"/>
          <w:sz w:val="28"/>
          <w:szCs w:val="28"/>
          <w:lang w:val="kk-KZ"/>
        </w:rPr>
        <w:t xml:space="preserve">          </w:t>
      </w:r>
      <w:r>
        <w:rPr>
          <w:b/>
          <w:bCs/>
          <w:iCs/>
          <w:sz w:val="28"/>
          <w:szCs w:val="28"/>
          <w:lang w:val="kk-KZ"/>
        </w:rPr>
        <w:t>2. Работа с услугополучателями:</w:t>
      </w:r>
    </w:p>
    <w:p w14:paraId="2A846DB7" w14:textId="77777777" w:rsidR="00173361" w:rsidRDefault="00173361" w:rsidP="001733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rPr>
          <w:b/>
          <w:bCs/>
          <w:i/>
          <w:sz w:val="28"/>
        </w:rPr>
      </w:pPr>
      <w:r>
        <w:rPr>
          <w:b/>
          <w:bCs/>
          <w:iCs/>
          <w:sz w:val="28"/>
          <w:szCs w:val="28"/>
          <w:lang w:val="kk-KZ"/>
        </w:rPr>
        <w:t xml:space="preserve">          1) </w:t>
      </w:r>
      <w:r>
        <w:rPr>
          <w:b/>
          <w:bCs/>
          <w:i/>
          <w:sz w:val="28"/>
        </w:rPr>
        <w:t>Сведения об источниках и местах доступа к информации о порядке</w:t>
      </w:r>
      <w:r>
        <w:rPr>
          <w:b/>
          <w:bCs/>
          <w:i/>
          <w:spacing w:val="1"/>
          <w:sz w:val="28"/>
        </w:rPr>
        <w:t xml:space="preserve"> </w:t>
      </w:r>
      <w:r>
        <w:rPr>
          <w:b/>
          <w:bCs/>
          <w:i/>
          <w:sz w:val="28"/>
        </w:rPr>
        <w:t>оказания</w:t>
      </w:r>
      <w:r>
        <w:rPr>
          <w:b/>
          <w:bCs/>
          <w:i/>
          <w:spacing w:val="2"/>
          <w:sz w:val="28"/>
        </w:rPr>
        <w:t xml:space="preserve"> </w:t>
      </w:r>
      <w:r>
        <w:rPr>
          <w:b/>
          <w:bCs/>
          <w:i/>
          <w:sz w:val="28"/>
        </w:rPr>
        <w:t>государственных</w:t>
      </w:r>
      <w:r>
        <w:rPr>
          <w:b/>
          <w:bCs/>
          <w:i/>
          <w:spacing w:val="1"/>
          <w:sz w:val="28"/>
        </w:rPr>
        <w:t xml:space="preserve"> </w:t>
      </w:r>
      <w:r>
        <w:rPr>
          <w:b/>
          <w:bCs/>
          <w:i/>
          <w:sz w:val="28"/>
        </w:rPr>
        <w:t>услуг.</w:t>
      </w:r>
    </w:p>
    <w:p w14:paraId="1BB808E5" w14:textId="60F3E9A8" w:rsidR="00BE5FBE" w:rsidRPr="00BE5FBE" w:rsidRDefault="00173361" w:rsidP="001733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BE5FBE">
        <w:rPr>
          <w:color w:val="000000" w:themeColor="text1"/>
          <w:sz w:val="28"/>
          <w:szCs w:val="28"/>
          <w:lang w:val="kk-KZ"/>
        </w:rPr>
        <w:t xml:space="preserve">           </w:t>
      </w:r>
      <w:r w:rsidR="00BE5FBE" w:rsidRPr="00BE5FBE">
        <w:rPr>
          <w:sz w:val="28"/>
          <w:szCs w:val="28"/>
        </w:rPr>
        <w:t>Информация о порядке оказания государственных услуг размещается на официальном</w:t>
      </w:r>
      <w:r w:rsidR="002375EB">
        <w:rPr>
          <w:sz w:val="28"/>
          <w:szCs w:val="28"/>
          <w:lang w:val="kk-KZ"/>
        </w:rPr>
        <w:t> </w:t>
      </w:r>
      <w:r w:rsidR="00BE5FBE" w:rsidRPr="00BE5FBE">
        <w:rPr>
          <w:sz w:val="28"/>
          <w:szCs w:val="28"/>
        </w:rPr>
        <w:t>сайте</w:t>
      </w:r>
      <w:r w:rsidR="002375EB">
        <w:rPr>
          <w:sz w:val="28"/>
          <w:szCs w:val="28"/>
          <w:lang w:val="kk-KZ"/>
        </w:rPr>
        <w:t> </w:t>
      </w:r>
      <w:r w:rsidR="00BE5FBE" w:rsidRPr="00BE5FBE">
        <w:rPr>
          <w:sz w:val="28"/>
          <w:szCs w:val="28"/>
        </w:rPr>
        <w:t>школы</w:t>
      </w:r>
      <w:r w:rsidR="002375EB">
        <w:rPr>
          <w:sz w:val="28"/>
          <w:szCs w:val="28"/>
          <w:lang w:val="kk-KZ"/>
        </w:rPr>
        <w:t> </w:t>
      </w:r>
      <w:r>
        <w:fldChar w:fldCharType="begin"/>
      </w:r>
      <w:r>
        <w:instrText>HYPERLINK "https://sc0010.stepnogorsk.aqmoedu.kz/content/gosudarstvennye-uslugi-754"</w:instrText>
      </w:r>
      <w:r>
        <w:fldChar w:fldCharType="separate"/>
      </w:r>
      <w:r w:rsidR="002375EB" w:rsidRPr="001E076C">
        <w:rPr>
          <w:rStyle w:val="a3"/>
          <w:sz w:val="28"/>
          <w:szCs w:val="28"/>
        </w:rPr>
        <w:t>https://sc0010.stepnogorsk.aqmoedu.kz/content/gosudarstvennye-uslugi-754</w:t>
      </w:r>
      <w:r>
        <w:rPr>
          <w:rStyle w:val="a3"/>
          <w:sz w:val="28"/>
          <w:szCs w:val="28"/>
        </w:rPr>
        <w:fldChar w:fldCharType="end"/>
      </w:r>
      <w:r w:rsidR="002375EB">
        <w:rPr>
          <w:sz w:val="28"/>
          <w:szCs w:val="28"/>
          <w:lang w:val="kk-KZ"/>
        </w:rPr>
        <w:t xml:space="preserve"> </w:t>
      </w:r>
      <w:r w:rsidR="002375EB" w:rsidRPr="00BE5FBE">
        <w:rPr>
          <w:sz w:val="28"/>
          <w:szCs w:val="28"/>
        </w:rPr>
        <w:t>в</w:t>
      </w:r>
      <w:r w:rsidR="002375EB">
        <w:rPr>
          <w:sz w:val="28"/>
          <w:szCs w:val="28"/>
          <w:lang w:val="kk-KZ"/>
        </w:rPr>
        <w:t>  </w:t>
      </w:r>
      <w:r w:rsidR="002375EB" w:rsidRPr="00BE5FBE">
        <w:rPr>
          <w:sz w:val="28"/>
          <w:szCs w:val="28"/>
        </w:rPr>
        <w:t>разделе</w:t>
      </w:r>
      <w:r w:rsidR="002375EB">
        <w:rPr>
          <w:sz w:val="28"/>
          <w:szCs w:val="28"/>
          <w:lang w:val="kk-KZ"/>
        </w:rPr>
        <w:t> </w:t>
      </w:r>
      <w:r w:rsidR="002375EB" w:rsidRPr="00BE5FBE">
        <w:rPr>
          <w:sz w:val="28"/>
          <w:szCs w:val="28"/>
        </w:rPr>
        <w:t>«Государственные</w:t>
      </w:r>
      <w:r w:rsidR="002375EB">
        <w:rPr>
          <w:sz w:val="28"/>
          <w:szCs w:val="28"/>
          <w:lang w:val="kk-KZ"/>
        </w:rPr>
        <w:t> </w:t>
      </w:r>
      <w:r w:rsidR="002375EB" w:rsidRPr="00BE5FBE">
        <w:rPr>
          <w:sz w:val="28"/>
          <w:szCs w:val="28"/>
        </w:rPr>
        <w:t>услуги»</w:t>
      </w:r>
      <w:r w:rsidR="002375EB">
        <w:rPr>
          <w:sz w:val="28"/>
          <w:szCs w:val="28"/>
          <w:lang w:val="kk-KZ"/>
        </w:rPr>
        <w:t>,</w:t>
      </w:r>
      <w:r w:rsidR="00BE5FBE" w:rsidRPr="00BE5FBE">
        <w:rPr>
          <w:sz w:val="28"/>
          <w:szCs w:val="28"/>
        </w:rPr>
        <w:t xml:space="preserve"> а также на информационных стендах в здании школы. Дополнительно сведения доступны на портале электронного правительства и могут быть получены при личном обращении к ответственным </w:t>
      </w:r>
      <w:r w:rsidR="00BE5FBE" w:rsidRPr="00BE5FBE">
        <w:rPr>
          <w:sz w:val="28"/>
          <w:szCs w:val="28"/>
        </w:rPr>
        <w:lastRenderedPageBreak/>
        <w:t xml:space="preserve">сотрудникам школы. Это обеспечивает открытый и равный доступ </w:t>
      </w:r>
      <w:proofErr w:type="spellStart"/>
      <w:r w:rsidR="00BE5FBE" w:rsidRPr="00BE5FBE">
        <w:rPr>
          <w:sz w:val="28"/>
          <w:szCs w:val="28"/>
        </w:rPr>
        <w:t>услугополучателей</w:t>
      </w:r>
      <w:proofErr w:type="spellEnd"/>
      <w:r w:rsidR="00BE5FBE" w:rsidRPr="00BE5FBE">
        <w:rPr>
          <w:sz w:val="28"/>
          <w:szCs w:val="28"/>
        </w:rPr>
        <w:t xml:space="preserve"> к необходимой информации.</w:t>
      </w:r>
    </w:p>
    <w:p w14:paraId="44613063" w14:textId="3DA5B484" w:rsidR="00173361" w:rsidRDefault="00173361" w:rsidP="001733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14:paraId="71FFF30D" w14:textId="77777777" w:rsidR="007A2C90" w:rsidRPr="006753DB" w:rsidRDefault="00173361" w:rsidP="007A2C90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bCs/>
          <w:i/>
          <w:sz w:val="28"/>
        </w:rPr>
      </w:pPr>
      <w:r>
        <w:rPr>
          <w:color w:val="000000" w:themeColor="text1"/>
          <w:sz w:val="28"/>
          <w:szCs w:val="28"/>
          <w:lang w:val="kk-KZ"/>
        </w:rPr>
        <w:tab/>
        <w:t xml:space="preserve">   </w:t>
      </w:r>
      <w:r w:rsidRPr="006753DB">
        <w:rPr>
          <w:b/>
          <w:bCs/>
          <w:color w:val="000000" w:themeColor="text1"/>
          <w:sz w:val="28"/>
          <w:szCs w:val="28"/>
          <w:lang w:val="kk-KZ"/>
        </w:rPr>
        <w:t>2) </w:t>
      </w:r>
      <w:r w:rsidRPr="006753DB">
        <w:rPr>
          <w:b/>
          <w:bCs/>
          <w:i/>
          <w:sz w:val="28"/>
        </w:rPr>
        <w:t>Информация</w:t>
      </w:r>
      <w:r w:rsidRPr="006753DB">
        <w:rPr>
          <w:b/>
          <w:bCs/>
          <w:i/>
          <w:spacing w:val="1"/>
          <w:sz w:val="28"/>
        </w:rPr>
        <w:t xml:space="preserve"> </w:t>
      </w:r>
      <w:r w:rsidRPr="006753DB">
        <w:rPr>
          <w:b/>
          <w:bCs/>
          <w:i/>
          <w:sz w:val="28"/>
        </w:rPr>
        <w:t>о</w:t>
      </w:r>
      <w:r w:rsidRPr="006753DB">
        <w:rPr>
          <w:b/>
          <w:bCs/>
          <w:i/>
          <w:spacing w:val="1"/>
          <w:sz w:val="28"/>
        </w:rPr>
        <w:t xml:space="preserve"> </w:t>
      </w:r>
      <w:r w:rsidRPr="006753DB">
        <w:rPr>
          <w:b/>
          <w:bCs/>
          <w:i/>
          <w:sz w:val="28"/>
        </w:rPr>
        <w:t>публичных</w:t>
      </w:r>
      <w:r w:rsidRPr="006753DB">
        <w:rPr>
          <w:b/>
          <w:bCs/>
          <w:i/>
          <w:spacing w:val="1"/>
          <w:sz w:val="28"/>
        </w:rPr>
        <w:t xml:space="preserve"> </w:t>
      </w:r>
      <w:r w:rsidRPr="006753DB">
        <w:rPr>
          <w:b/>
          <w:bCs/>
          <w:i/>
          <w:sz w:val="28"/>
        </w:rPr>
        <w:t>обсуждениях</w:t>
      </w:r>
      <w:r w:rsidRPr="006753DB">
        <w:rPr>
          <w:b/>
          <w:bCs/>
          <w:i/>
          <w:spacing w:val="1"/>
          <w:sz w:val="28"/>
        </w:rPr>
        <w:t xml:space="preserve"> </w:t>
      </w:r>
      <w:r w:rsidRPr="006753DB">
        <w:rPr>
          <w:b/>
          <w:bCs/>
          <w:i/>
          <w:sz w:val="28"/>
        </w:rPr>
        <w:t>проектов</w:t>
      </w:r>
      <w:r w:rsidRPr="006753DB">
        <w:rPr>
          <w:b/>
          <w:bCs/>
          <w:i/>
          <w:spacing w:val="1"/>
          <w:sz w:val="28"/>
        </w:rPr>
        <w:t xml:space="preserve"> </w:t>
      </w:r>
      <w:r w:rsidRPr="006753DB">
        <w:rPr>
          <w:b/>
          <w:bCs/>
          <w:i/>
          <w:sz w:val="28"/>
        </w:rPr>
        <w:t>подзаконных</w:t>
      </w:r>
      <w:r w:rsidRPr="006753DB">
        <w:rPr>
          <w:b/>
          <w:bCs/>
          <w:i/>
          <w:spacing w:val="1"/>
          <w:sz w:val="28"/>
        </w:rPr>
        <w:t xml:space="preserve"> </w:t>
      </w:r>
      <w:r w:rsidRPr="006753DB">
        <w:rPr>
          <w:b/>
          <w:bCs/>
          <w:i/>
          <w:sz w:val="28"/>
        </w:rPr>
        <w:t>нормативных</w:t>
      </w:r>
      <w:r w:rsidRPr="006753DB">
        <w:rPr>
          <w:b/>
          <w:bCs/>
          <w:i/>
          <w:spacing w:val="1"/>
          <w:sz w:val="28"/>
        </w:rPr>
        <w:t xml:space="preserve"> </w:t>
      </w:r>
      <w:r w:rsidRPr="006753DB">
        <w:rPr>
          <w:b/>
          <w:bCs/>
          <w:i/>
          <w:sz w:val="28"/>
        </w:rPr>
        <w:t>правовых</w:t>
      </w:r>
      <w:r w:rsidRPr="006753DB">
        <w:rPr>
          <w:b/>
          <w:bCs/>
          <w:i/>
          <w:spacing w:val="1"/>
          <w:sz w:val="28"/>
        </w:rPr>
        <w:t xml:space="preserve"> </w:t>
      </w:r>
      <w:r w:rsidRPr="006753DB">
        <w:rPr>
          <w:b/>
          <w:bCs/>
          <w:i/>
          <w:sz w:val="28"/>
        </w:rPr>
        <w:t>актов,</w:t>
      </w:r>
      <w:r w:rsidRPr="006753DB">
        <w:rPr>
          <w:b/>
          <w:bCs/>
          <w:i/>
          <w:spacing w:val="1"/>
          <w:sz w:val="28"/>
        </w:rPr>
        <w:t xml:space="preserve"> </w:t>
      </w:r>
      <w:r w:rsidRPr="006753DB">
        <w:rPr>
          <w:b/>
          <w:bCs/>
          <w:i/>
          <w:sz w:val="28"/>
        </w:rPr>
        <w:t>определяющих</w:t>
      </w:r>
      <w:r w:rsidRPr="006753DB">
        <w:rPr>
          <w:b/>
          <w:bCs/>
          <w:i/>
          <w:spacing w:val="1"/>
          <w:sz w:val="28"/>
        </w:rPr>
        <w:t xml:space="preserve"> </w:t>
      </w:r>
      <w:r w:rsidRPr="006753DB">
        <w:rPr>
          <w:b/>
          <w:bCs/>
          <w:i/>
          <w:sz w:val="28"/>
        </w:rPr>
        <w:t>порядок</w:t>
      </w:r>
      <w:r w:rsidRPr="006753DB">
        <w:rPr>
          <w:b/>
          <w:bCs/>
          <w:i/>
          <w:spacing w:val="1"/>
          <w:sz w:val="28"/>
        </w:rPr>
        <w:t xml:space="preserve"> </w:t>
      </w:r>
      <w:r w:rsidRPr="006753DB">
        <w:rPr>
          <w:b/>
          <w:bCs/>
          <w:i/>
          <w:sz w:val="28"/>
        </w:rPr>
        <w:t>оказания</w:t>
      </w:r>
      <w:r w:rsidRPr="006753DB">
        <w:rPr>
          <w:b/>
          <w:bCs/>
          <w:i/>
          <w:spacing w:val="1"/>
          <w:sz w:val="28"/>
        </w:rPr>
        <w:t xml:space="preserve"> </w:t>
      </w:r>
      <w:r w:rsidRPr="006753DB">
        <w:rPr>
          <w:b/>
          <w:bCs/>
          <w:i/>
          <w:sz w:val="28"/>
        </w:rPr>
        <w:t>государственных услуг.</w:t>
      </w:r>
    </w:p>
    <w:p w14:paraId="666165DE" w14:textId="0751CDFA" w:rsidR="007A2C90" w:rsidRDefault="007A2C90" w:rsidP="007A2C90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pacing w:val="1"/>
          <w:sz w:val="28"/>
          <w:szCs w:val="28"/>
          <w:lang w:val="kk-KZ"/>
        </w:rPr>
      </w:pPr>
      <w:r>
        <w:rPr>
          <w:i/>
          <w:sz w:val="28"/>
          <w:lang w:val="kk-KZ"/>
        </w:rPr>
        <w:t xml:space="preserve">           </w:t>
      </w:r>
      <w:r w:rsidR="00173361">
        <w:rPr>
          <w:sz w:val="28"/>
          <w:szCs w:val="28"/>
        </w:rPr>
        <w:t>В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настоящее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время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публичное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обсуждение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проектов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подзаконного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правовых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актов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осуществляется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на</w:t>
      </w:r>
      <w:r w:rsidR="00173361">
        <w:rPr>
          <w:spacing w:val="1"/>
          <w:sz w:val="28"/>
          <w:szCs w:val="28"/>
        </w:rPr>
        <w:t xml:space="preserve"> </w:t>
      </w:r>
      <w:r w:rsidR="006753DB">
        <w:rPr>
          <w:sz w:val="28"/>
          <w:szCs w:val="28"/>
        </w:rPr>
        <w:t>интернет</w:t>
      </w:r>
      <w:r w:rsidR="006753DB">
        <w:rPr>
          <w:spacing w:val="1"/>
          <w:sz w:val="28"/>
          <w:szCs w:val="28"/>
        </w:rPr>
        <w:t>-портале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открытых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нормативно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правовых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z w:val="28"/>
          <w:szCs w:val="28"/>
        </w:rPr>
        <w:t>актов.</w:t>
      </w:r>
      <w:r w:rsidR="00173361">
        <w:rPr>
          <w:spacing w:val="1"/>
          <w:sz w:val="28"/>
          <w:szCs w:val="28"/>
        </w:rPr>
        <w:t xml:space="preserve"> </w:t>
      </w:r>
      <w:r w:rsidR="00173361">
        <w:rPr>
          <w:spacing w:val="1"/>
          <w:sz w:val="28"/>
          <w:szCs w:val="28"/>
          <w:lang w:val="kk-KZ"/>
        </w:rPr>
        <w:t xml:space="preserve">     </w:t>
      </w:r>
    </w:p>
    <w:p w14:paraId="7A4F09B5" w14:textId="77777777" w:rsidR="007A2C90" w:rsidRDefault="007A2C90" w:rsidP="007A2C90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pacing w:val="1"/>
          <w:sz w:val="28"/>
          <w:szCs w:val="28"/>
          <w:lang w:val="kk-KZ"/>
        </w:rPr>
      </w:pPr>
    </w:p>
    <w:p w14:paraId="1648A283" w14:textId="77777777" w:rsidR="00AA6E7F" w:rsidRDefault="007A2C90" w:rsidP="00AA6E7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bCs/>
          <w:sz w:val="28"/>
          <w:szCs w:val="28"/>
          <w:lang w:val="kk-KZ"/>
        </w:rPr>
      </w:pPr>
      <w:r>
        <w:rPr>
          <w:spacing w:val="1"/>
          <w:sz w:val="28"/>
          <w:szCs w:val="28"/>
          <w:lang w:val="kk-KZ"/>
        </w:rPr>
        <w:t xml:space="preserve">         </w:t>
      </w:r>
      <w:r w:rsidR="00173361">
        <w:rPr>
          <w:b/>
          <w:bCs/>
          <w:i/>
          <w:sz w:val="28"/>
          <w:lang w:val="kk-KZ"/>
        </w:rPr>
        <w:t xml:space="preserve"> 3) </w:t>
      </w:r>
      <w:r w:rsidR="00173361">
        <w:rPr>
          <w:b/>
          <w:bCs/>
          <w:i/>
          <w:sz w:val="28"/>
        </w:rPr>
        <w:t>Мероприятия</w:t>
      </w:r>
      <w:r w:rsidR="00173361">
        <w:rPr>
          <w:b/>
          <w:bCs/>
          <w:i/>
          <w:spacing w:val="1"/>
          <w:sz w:val="28"/>
        </w:rPr>
        <w:t xml:space="preserve"> </w:t>
      </w:r>
      <w:r w:rsidR="00173361">
        <w:rPr>
          <w:b/>
          <w:bCs/>
          <w:i/>
          <w:sz w:val="28"/>
        </w:rPr>
        <w:t>направленные</w:t>
      </w:r>
      <w:r w:rsidR="00173361">
        <w:rPr>
          <w:b/>
          <w:bCs/>
          <w:i/>
          <w:spacing w:val="1"/>
          <w:sz w:val="28"/>
        </w:rPr>
        <w:t xml:space="preserve"> </w:t>
      </w:r>
      <w:r w:rsidR="00173361">
        <w:rPr>
          <w:b/>
          <w:bCs/>
          <w:i/>
          <w:sz w:val="28"/>
        </w:rPr>
        <w:t>на</w:t>
      </w:r>
      <w:r w:rsidR="00173361">
        <w:rPr>
          <w:b/>
          <w:bCs/>
          <w:i/>
          <w:spacing w:val="1"/>
          <w:sz w:val="28"/>
        </w:rPr>
        <w:t xml:space="preserve"> </w:t>
      </w:r>
      <w:r w:rsidR="00173361">
        <w:rPr>
          <w:b/>
          <w:bCs/>
          <w:i/>
          <w:sz w:val="28"/>
        </w:rPr>
        <w:t>обеспечение</w:t>
      </w:r>
      <w:r w:rsidR="00173361">
        <w:rPr>
          <w:b/>
          <w:bCs/>
          <w:i/>
          <w:spacing w:val="1"/>
          <w:sz w:val="28"/>
        </w:rPr>
        <w:t xml:space="preserve"> </w:t>
      </w:r>
      <w:r w:rsidR="00173361">
        <w:rPr>
          <w:b/>
          <w:bCs/>
          <w:i/>
          <w:sz w:val="28"/>
        </w:rPr>
        <w:t>прозрачности</w:t>
      </w:r>
      <w:r w:rsidR="00173361">
        <w:rPr>
          <w:b/>
          <w:bCs/>
          <w:i/>
          <w:spacing w:val="1"/>
          <w:sz w:val="28"/>
        </w:rPr>
        <w:t xml:space="preserve"> </w:t>
      </w:r>
      <w:r w:rsidR="00173361">
        <w:rPr>
          <w:b/>
          <w:bCs/>
          <w:i/>
          <w:sz w:val="28"/>
        </w:rPr>
        <w:t>процесса</w:t>
      </w:r>
      <w:r w:rsidR="00173361">
        <w:rPr>
          <w:b/>
          <w:bCs/>
          <w:i/>
          <w:spacing w:val="-67"/>
          <w:sz w:val="28"/>
        </w:rPr>
        <w:t xml:space="preserve"> </w:t>
      </w:r>
      <w:r w:rsidR="00173361">
        <w:rPr>
          <w:b/>
          <w:bCs/>
          <w:i/>
          <w:sz w:val="28"/>
        </w:rPr>
        <w:t>оказания</w:t>
      </w:r>
      <w:r w:rsidR="00173361">
        <w:rPr>
          <w:b/>
          <w:bCs/>
          <w:i/>
          <w:spacing w:val="1"/>
          <w:sz w:val="28"/>
        </w:rPr>
        <w:t xml:space="preserve"> </w:t>
      </w:r>
      <w:r w:rsidR="00173361">
        <w:rPr>
          <w:b/>
          <w:bCs/>
          <w:i/>
          <w:sz w:val="28"/>
        </w:rPr>
        <w:t>государственных</w:t>
      </w:r>
      <w:r w:rsidR="00173361">
        <w:rPr>
          <w:b/>
          <w:bCs/>
          <w:i/>
          <w:spacing w:val="1"/>
          <w:sz w:val="28"/>
        </w:rPr>
        <w:t xml:space="preserve"> </w:t>
      </w:r>
      <w:r w:rsidR="00173361">
        <w:rPr>
          <w:b/>
          <w:bCs/>
          <w:i/>
          <w:sz w:val="28"/>
        </w:rPr>
        <w:t>услуг</w:t>
      </w:r>
      <w:r w:rsidR="00173361">
        <w:rPr>
          <w:b/>
          <w:bCs/>
          <w:i/>
          <w:spacing w:val="1"/>
          <w:sz w:val="28"/>
        </w:rPr>
        <w:t xml:space="preserve"> </w:t>
      </w:r>
      <w:r w:rsidR="00173361">
        <w:rPr>
          <w:b/>
          <w:bCs/>
          <w:i/>
          <w:sz w:val="28"/>
        </w:rPr>
        <w:t>(разъяснительные</w:t>
      </w:r>
      <w:r w:rsidR="00173361">
        <w:rPr>
          <w:b/>
          <w:bCs/>
          <w:i/>
          <w:spacing w:val="1"/>
          <w:sz w:val="28"/>
        </w:rPr>
        <w:t xml:space="preserve"> </w:t>
      </w:r>
      <w:r w:rsidR="00173361">
        <w:rPr>
          <w:b/>
          <w:bCs/>
          <w:i/>
          <w:sz w:val="28"/>
        </w:rPr>
        <w:t>работы,</w:t>
      </w:r>
      <w:r w:rsidR="00173361">
        <w:rPr>
          <w:b/>
          <w:bCs/>
          <w:i/>
          <w:spacing w:val="71"/>
          <w:sz w:val="28"/>
        </w:rPr>
        <w:t xml:space="preserve"> </w:t>
      </w:r>
      <w:r w:rsidR="00173361">
        <w:rPr>
          <w:b/>
          <w:bCs/>
          <w:i/>
          <w:sz w:val="28"/>
        </w:rPr>
        <w:t>семинары,</w:t>
      </w:r>
      <w:r w:rsidR="00173361">
        <w:rPr>
          <w:b/>
          <w:bCs/>
          <w:i/>
          <w:spacing w:val="-67"/>
          <w:sz w:val="28"/>
        </w:rPr>
        <w:t xml:space="preserve"> </w:t>
      </w:r>
      <w:r w:rsidR="00173361">
        <w:rPr>
          <w:b/>
          <w:bCs/>
          <w:i/>
          <w:sz w:val="28"/>
        </w:rPr>
        <w:t>встречи,</w:t>
      </w:r>
      <w:r w:rsidR="00173361">
        <w:rPr>
          <w:b/>
          <w:bCs/>
          <w:i/>
          <w:spacing w:val="3"/>
          <w:sz w:val="28"/>
        </w:rPr>
        <w:t xml:space="preserve"> </w:t>
      </w:r>
      <w:r w:rsidR="00173361">
        <w:rPr>
          <w:b/>
          <w:bCs/>
          <w:i/>
          <w:sz w:val="28"/>
        </w:rPr>
        <w:t>интервью и</w:t>
      </w:r>
      <w:r w:rsidR="00173361">
        <w:rPr>
          <w:b/>
          <w:bCs/>
          <w:i/>
          <w:spacing w:val="-3"/>
          <w:sz w:val="28"/>
        </w:rPr>
        <w:t xml:space="preserve"> </w:t>
      </w:r>
      <w:r w:rsidR="00173361">
        <w:rPr>
          <w:b/>
          <w:bCs/>
          <w:i/>
          <w:sz w:val="28"/>
        </w:rPr>
        <w:t>иное).</w:t>
      </w:r>
      <w:r w:rsidR="00173361">
        <w:rPr>
          <w:b/>
          <w:bCs/>
          <w:sz w:val="28"/>
          <w:szCs w:val="28"/>
          <w:lang w:val="kk-KZ"/>
        </w:rPr>
        <w:t xml:space="preserve"> </w:t>
      </w:r>
      <w:r w:rsidR="00AA6E7F"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     </w:t>
      </w:r>
    </w:p>
    <w:p w14:paraId="279F8934" w14:textId="338E0869" w:rsidR="00BE5FBE" w:rsidRDefault="00AA6E7F" w:rsidP="00AA6E7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</w:t>
      </w:r>
      <w:r w:rsidR="00BE5FBE" w:rsidRPr="00BE5FBE">
        <w:rPr>
          <w:sz w:val="28"/>
          <w:szCs w:val="28"/>
        </w:rPr>
        <w:t xml:space="preserve">В целях обеспечения прозрачности процесса оказания государственных услуг проводятся разъяснительные работы среди </w:t>
      </w:r>
      <w:r w:rsidR="00BE5FBE">
        <w:rPr>
          <w:sz w:val="28"/>
          <w:szCs w:val="28"/>
        </w:rPr>
        <w:t>населения</w:t>
      </w:r>
      <w:r w:rsidR="00BE5FBE" w:rsidRPr="00BE5FBE">
        <w:rPr>
          <w:sz w:val="28"/>
          <w:szCs w:val="28"/>
        </w:rPr>
        <w:t>, размещается актуальная информация на официальном сайте</w:t>
      </w:r>
      <w:r w:rsidR="00AA191C">
        <w:rPr>
          <w:sz w:val="28"/>
          <w:szCs w:val="28"/>
        </w:rPr>
        <w:t>, социальных сетях</w:t>
      </w:r>
      <w:r w:rsidR="00BE5FBE" w:rsidRPr="00BE5FBE">
        <w:rPr>
          <w:sz w:val="28"/>
          <w:szCs w:val="28"/>
        </w:rPr>
        <w:t xml:space="preserve"> и информационных стендах.</w:t>
      </w:r>
    </w:p>
    <w:p w14:paraId="21212BB5" w14:textId="77777777" w:rsidR="00BE5FBE" w:rsidRDefault="00BE5FBE" w:rsidP="00BE5FBE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="00173361">
        <w:rPr>
          <w:sz w:val="28"/>
          <w:szCs w:val="28"/>
          <w:lang w:val="kk-KZ"/>
        </w:rPr>
        <w:t>За 202</w:t>
      </w:r>
      <w:r w:rsidR="00E96579">
        <w:rPr>
          <w:sz w:val="28"/>
          <w:szCs w:val="28"/>
          <w:lang w:val="kk-KZ"/>
        </w:rPr>
        <w:t>5</w:t>
      </w:r>
      <w:r w:rsidR="00173361">
        <w:rPr>
          <w:sz w:val="28"/>
          <w:szCs w:val="28"/>
          <w:lang w:val="kk-KZ"/>
        </w:rPr>
        <w:t xml:space="preserve"> год  было опубликовано  в социальных сетях: инстаграм -</w:t>
      </w:r>
      <w:r w:rsidR="00E96579">
        <w:rPr>
          <w:sz w:val="28"/>
          <w:szCs w:val="28"/>
          <w:lang w:val="kk-KZ"/>
        </w:rPr>
        <w:t xml:space="preserve"> 8</w:t>
      </w:r>
      <w:r w:rsidR="00173361">
        <w:rPr>
          <w:sz w:val="28"/>
          <w:szCs w:val="28"/>
          <w:lang w:val="kk-KZ"/>
        </w:rPr>
        <w:t xml:space="preserve"> публикаций</w:t>
      </w:r>
      <w:r w:rsidR="00557A09">
        <w:rPr>
          <w:sz w:val="28"/>
          <w:szCs w:val="28"/>
          <w:lang w:val="kk-KZ"/>
        </w:rPr>
        <w:t>,</w:t>
      </w:r>
      <w:r w:rsidR="00173361">
        <w:rPr>
          <w:sz w:val="28"/>
          <w:szCs w:val="28"/>
          <w:lang w:val="kk-KZ"/>
        </w:rPr>
        <w:t xml:space="preserve"> </w:t>
      </w:r>
      <w:r w:rsidR="00557A09" w:rsidRPr="00557A09">
        <w:rPr>
          <w:sz w:val="28"/>
          <w:szCs w:val="28"/>
        </w:rPr>
        <w:t>4</w:t>
      </w:r>
      <w:r w:rsidR="00173361">
        <w:rPr>
          <w:sz w:val="28"/>
          <w:szCs w:val="28"/>
          <w:lang w:val="kk-KZ"/>
        </w:rPr>
        <w:t xml:space="preserve"> прям</w:t>
      </w:r>
      <w:r w:rsidR="00557A09">
        <w:rPr>
          <w:sz w:val="28"/>
          <w:szCs w:val="28"/>
          <w:lang w:val="kk-KZ"/>
        </w:rPr>
        <w:t>ых</w:t>
      </w:r>
      <w:r w:rsidR="00173361">
        <w:rPr>
          <w:sz w:val="28"/>
          <w:szCs w:val="28"/>
          <w:lang w:val="kk-KZ"/>
        </w:rPr>
        <w:t xml:space="preserve"> эфир</w:t>
      </w:r>
      <w:r w:rsidR="00557A09">
        <w:rPr>
          <w:sz w:val="28"/>
          <w:szCs w:val="28"/>
          <w:lang w:val="kk-KZ"/>
        </w:rPr>
        <w:t>ов</w:t>
      </w:r>
      <w:r w:rsidR="00173361">
        <w:rPr>
          <w:sz w:val="28"/>
          <w:szCs w:val="28"/>
          <w:lang w:val="kk-KZ"/>
        </w:rPr>
        <w:t xml:space="preserve">  информации  о порядке и возможностях получения государственных услуг. </w:t>
      </w:r>
    </w:p>
    <w:p w14:paraId="33450F2E" w14:textId="77777777" w:rsidR="00CC7DE1" w:rsidRDefault="00BE5FBE" w:rsidP="00CC7DE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 w:rsidRPr="00BE5FBE">
        <w:rPr>
          <w:sz w:val="28"/>
          <w:szCs w:val="28"/>
        </w:rPr>
        <w:t xml:space="preserve">Данные меры способствуют повышению открытости деятельности школы и укреплению доверия со стороны </w:t>
      </w:r>
      <w:proofErr w:type="spellStart"/>
      <w:r w:rsidRPr="00BE5FBE">
        <w:rPr>
          <w:sz w:val="28"/>
          <w:szCs w:val="28"/>
        </w:rPr>
        <w:t>услугополучателей</w:t>
      </w:r>
      <w:proofErr w:type="spellEnd"/>
      <w:r w:rsidRPr="00BE5FBE">
        <w:rPr>
          <w:sz w:val="28"/>
          <w:szCs w:val="28"/>
        </w:rPr>
        <w:t>.</w:t>
      </w:r>
    </w:p>
    <w:p w14:paraId="4EA83611" w14:textId="77777777" w:rsidR="00CC7DE1" w:rsidRDefault="00CC7DE1" w:rsidP="00CC7DE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E557BEF" w14:textId="3650D59D" w:rsidR="006753DB" w:rsidRPr="006753DB" w:rsidRDefault="006753DB" w:rsidP="006753D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6753DB">
        <w:rPr>
          <w:b/>
          <w:bCs/>
          <w:sz w:val="28"/>
          <w:szCs w:val="28"/>
          <w:lang w:val="kk-KZ"/>
        </w:rPr>
        <w:t xml:space="preserve">       </w:t>
      </w:r>
      <w:r w:rsidR="00173361" w:rsidRPr="006753DB">
        <w:rPr>
          <w:b/>
          <w:bCs/>
          <w:sz w:val="28"/>
          <w:szCs w:val="28"/>
          <w:lang w:val="kk-KZ"/>
        </w:rPr>
        <w:t>3. </w:t>
      </w:r>
      <w:r w:rsidR="00173361" w:rsidRPr="006753DB">
        <w:rPr>
          <w:b/>
          <w:bCs/>
          <w:sz w:val="28"/>
          <w:szCs w:val="28"/>
        </w:rPr>
        <w:t>Деятельность</w:t>
      </w:r>
      <w:r w:rsidR="00173361" w:rsidRPr="006753DB">
        <w:rPr>
          <w:b/>
          <w:bCs/>
          <w:spacing w:val="1"/>
          <w:sz w:val="28"/>
          <w:szCs w:val="28"/>
        </w:rPr>
        <w:t xml:space="preserve"> </w:t>
      </w:r>
      <w:r w:rsidR="00173361" w:rsidRPr="006753DB">
        <w:rPr>
          <w:b/>
          <w:bCs/>
          <w:sz w:val="28"/>
          <w:szCs w:val="28"/>
        </w:rPr>
        <w:t>по</w:t>
      </w:r>
      <w:r w:rsidR="00173361" w:rsidRPr="006753DB">
        <w:rPr>
          <w:b/>
          <w:bCs/>
          <w:spacing w:val="1"/>
          <w:sz w:val="28"/>
          <w:szCs w:val="28"/>
        </w:rPr>
        <w:t xml:space="preserve"> </w:t>
      </w:r>
      <w:r w:rsidR="00173361" w:rsidRPr="006753DB">
        <w:rPr>
          <w:b/>
          <w:bCs/>
          <w:sz w:val="28"/>
          <w:szCs w:val="28"/>
        </w:rPr>
        <w:t>совершенствованию</w:t>
      </w:r>
      <w:r w:rsidR="00173361" w:rsidRPr="006753DB">
        <w:rPr>
          <w:b/>
          <w:bCs/>
          <w:spacing w:val="1"/>
          <w:sz w:val="28"/>
          <w:szCs w:val="28"/>
        </w:rPr>
        <w:t xml:space="preserve"> </w:t>
      </w:r>
      <w:r w:rsidR="00173361" w:rsidRPr="006753DB">
        <w:rPr>
          <w:b/>
          <w:bCs/>
          <w:sz w:val="28"/>
          <w:szCs w:val="28"/>
        </w:rPr>
        <w:t>процессов</w:t>
      </w:r>
      <w:r w:rsidR="00173361" w:rsidRPr="006753DB">
        <w:rPr>
          <w:b/>
          <w:bCs/>
          <w:spacing w:val="1"/>
          <w:sz w:val="28"/>
          <w:szCs w:val="28"/>
        </w:rPr>
        <w:t xml:space="preserve"> </w:t>
      </w:r>
      <w:r w:rsidR="00173361" w:rsidRPr="006753DB">
        <w:rPr>
          <w:b/>
          <w:bCs/>
          <w:sz w:val="28"/>
          <w:szCs w:val="28"/>
        </w:rPr>
        <w:t>оказания</w:t>
      </w:r>
      <w:r w:rsidR="00173361" w:rsidRPr="006753DB">
        <w:rPr>
          <w:b/>
          <w:bCs/>
          <w:spacing w:val="1"/>
          <w:sz w:val="28"/>
          <w:szCs w:val="28"/>
        </w:rPr>
        <w:t xml:space="preserve"> </w:t>
      </w:r>
      <w:r w:rsidR="00173361" w:rsidRPr="006753DB">
        <w:rPr>
          <w:b/>
          <w:bCs/>
          <w:sz w:val="28"/>
          <w:szCs w:val="28"/>
        </w:rPr>
        <w:t>государственных</w:t>
      </w:r>
      <w:r w:rsidR="00173361" w:rsidRPr="006753DB">
        <w:rPr>
          <w:b/>
          <w:bCs/>
          <w:spacing w:val="-3"/>
          <w:sz w:val="28"/>
          <w:szCs w:val="28"/>
        </w:rPr>
        <w:t xml:space="preserve"> </w:t>
      </w:r>
      <w:r w:rsidR="00173361" w:rsidRPr="006753DB">
        <w:rPr>
          <w:b/>
          <w:bCs/>
          <w:sz w:val="28"/>
          <w:szCs w:val="28"/>
        </w:rPr>
        <w:t>услуг.</w:t>
      </w:r>
    </w:p>
    <w:p w14:paraId="08EDB58A" w14:textId="51563FBB" w:rsidR="006753DB" w:rsidRDefault="006753DB" w:rsidP="006753D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129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="00173361" w:rsidRPr="006753DB">
        <w:rPr>
          <w:rFonts w:eastAsia="Calibri"/>
          <w:sz w:val="28"/>
          <w:szCs w:val="28"/>
          <w:lang w:val="kk-KZ"/>
        </w:rPr>
        <w:t xml:space="preserve">В целях снижение коррупционных рисков и повышения качества оказания государственных услуг  </w:t>
      </w:r>
      <w:r w:rsidR="00EB4C77" w:rsidRPr="006753DB">
        <w:rPr>
          <w:sz w:val="28"/>
          <w:szCs w:val="28"/>
        </w:rPr>
        <w:t xml:space="preserve">расширяется использование электронных сервисов, так   с 2020 года </w:t>
      </w:r>
      <w:r w:rsidR="00173361" w:rsidRPr="006753DB">
        <w:rPr>
          <w:rFonts w:eastAsia="Calibri"/>
          <w:sz w:val="28"/>
          <w:szCs w:val="28"/>
          <w:lang w:val="kk-KZ"/>
        </w:rPr>
        <w:t xml:space="preserve"> </w:t>
      </w:r>
      <w:r w:rsidR="00EB4C77" w:rsidRPr="006753DB">
        <w:rPr>
          <w:sz w:val="28"/>
          <w:szCs w:val="28"/>
          <w:lang w:val="kk-KZ"/>
        </w:rPr>
        <w:t xml:space="preserve">в </w:t>
      </w:r>
      <w:r w:rsidR="00AA191C" w:rsidRPr="006753DB">
        <w:rPr>
          <w:sz w:val="28"/>
          <w:szCs w:val="28"/>
          <w:lang w:val="kk-KZ"/>
        </w:rPr>
        <w:t xml:space="preserve">общеобразовательной </w:t>
      </w:r>
      <w:r w:rsidR="00EB4C77" w:rsidRPr="006753DB">
        <w:rPr>
          <w:sz w:val="28"/>
          <w:szCs w:val="28"/>
          <w:lang w:val="kk-KZ"/>
        </w:rPr>
        <w:t xml:space="preserve">школе </w:t>
      </w:r>
      <w:r w:rsidR="00AA191C" w:rsidRPr="006753DB">
        <w:rPr>
          <w:sz w:val="28"/>
          <w:szCs w:val="28"/>
          <w:lang w:val="kk-KZ"/>
        </w:rPr>
        <w:t xml:space="preserve">села Карабулак </w:t>
      </w:r>
      <w:r w:rsidR="00EB4C77" w:rsidRPr="006753DB">
        <w:rPr>
          <w:sz w:val="28"/>
          <w:szCs w:val="28"/>
          <w:lang w:val="kk-KZ"/>
        </w:rPr>
        <w:t xml:space="preserve">функционирует система Министерства образования и науки Республики Казахстан АРМ ГУ МОН  РК, в которой доступны </w:t>
      </w:r>
      <w:r w:rsidR="00FA2CD2" w:rsidRPr="006753DB">
        <w:rPr>
          <w:sz w:val="28"/>
          <w:szCs w:val="28"/>
          <w:lang w:val="kk-KZ"/>
        </w:rPr>
        <w:t>6</w:t>
      </w:r>
      <w:r w:rsidR="00EB4C77" w:rsidRPr="006753DB">
        <w:rPr>
          <w:sz w:val="28"/>
          <w:szCs w:val="28"/>
          <w:lang w:val="kk-KZ"/>
        </w:rPr>
        <w:t xml:space="preserve"> государственных услуг</w:t>
      </w:r>
      <w:r w:rsidR="00F37287" w:rsidRPr="006753DB">
        <w:rPr>
          <w:sz w:val="28"/>
          <w:szCs w:val="28"/>
          <w:lang w:val="kk-KZ"/>
        </w:rPr>
        <w:t xml:space="preserve">. В Национальной базе данных </w:t>
      </w:r>
      <w:r w:rsidR="005D5521" w:rsidRPr="006753DB">
        <w:rPr>
          <w:sz w:val="28"/>
          <w:szCs w:val="28"/>
          <w:lang w:val="kk-KZ"/>
        </w:rPr>
        <w:t xml:space="preserve">– </w:t>
      </w:r>
      <w:r w:rsidR="002F5F03" w:rsidRPr="006753DB">
        <w:rPr>
          <w:sz w:val="28"/>
          <w:szCs w:val="28"/>
          <w:lang w:val="kk-KZ"/>
        </w:rPr>
        <w:t>2</w:t>
      </w:r>
      <w:r w:rsidR="00512E2E" w:rsidRPr="006753DB">
        <w:rPr>
          <w:sz w:val="28"/>
          <w:szCs w:val="28"/>
          <w:lang w:val="kk-KZ"/>
        </w:rPr>
        <w:t xml:space="preserve"> </w:t>
      </w:r>
      <w:r w:rsidR="005D5521" w:rsidRPr="006753DB">
        <w:rPr>
          <w:sz w:val="28"/>
          <w:szCs w:val="28"/>
          <w:lang w:val="kk-KZ"/>
        </w:rPr>
        <w:t>услуг</w:t>
      </w:r>
      <w:r w:rsidR="002F5F03" w:rsidRPr="006753DB">
        <w:rPr>
          <w:sz w:val="28"/>
          <w:szCs w:val="28"/>
          <w:lang w:val="kk-KZ"/>
        </w:rPr>
        <w:t>и</w:t>
      </w:r>
      <w:r w:rsidR="00512E2E" w:rsidRPr="006753DB">
        <w:rPr>
          <w:sz w:val="28"/>
          <w:szCs w:val="28"/>
          <w:lang w:val="kk-KZ"/>
        </w:rPr>
        <w:t xml:space="preserve">, </w:t>
      </w:r>
      <w:r w:rsidR="00512E2E" w:rsidRPr="006753DB">
        <w:rPr>
          <w:color w:val="000000"/>
          <w:spacing w:val="2"/>
          <w:sz w:val="28"/>
          <w:szCs w:val="28"/>
          <w:shd w:val="clear" w:color="auto" w:fill="FFFFFF"/>
        </w:rPr>
        <w:t>"Национальная платформа непрерывного профессионального развития педагога "</w:t>
      </w:r>
      <w:proofErr w:type="spellStart"/>
      <w:r w:rsidR="00512E2E" w:rsidRPr="006753DB">
        <w:rPr>
          <w:color w:val="000000"/>
          <w:spacing w:val="2"/>
          <w:sz w:val="28"/>
          <w:szCs w:val="28"/>
          <w:shd w:val="clear" w:color="auto" w:fill="FFFFFF"/>
        </w:rPr>
        <w:t>Ұстаз</w:t>
      </w:r>
      <w:proofErr w:type="spellEnd"/>
      <w:r w:rsidR="00512E2E" w:rsidRPr="006753DB">
        <w:rPr>
          <w:color w:val="000000"/>
          <w:spacing w:val="2"/>
          <w:sz w:val="28"/>
          <w:szCs w:val="28"/>
          <w:shd w:val="clear" w:color="auto" w:fill="FFFFFF"/>
        </w:rPr>
        <w:t>"</w:t>
      </w:r>
      <w:r w:rsidR="00512E2E" w:rsidRPr="006753DB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-</w:t>
      </w: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512E2E" w:rsidRPr="006753DB">
        <w:rPr>
          <w:color w:val="000000"/>
          <w:spacing w:val="2"/>
          <w:sz w:val="28"/>
          <w:szCs w:val="28"/>
          <w:shd w:val="clear" w:color="auto" w:fill="FFFFFF"/>
          <w:lang w:val="kk-KZ"/>
        </w:rPr>
        <w:t>1</w:t>
      </w:r>
      <w:r w:rsidR="00512E2E" w:rsidRPr="006753DB">
        <w:rPr>
          <w:rFonts w:ascii="Courier New" w:hAnsi="Courier New" w:cs="Courier New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512E2E" w:rsidRPr="006753DB">
        <w:rPr>
          <w:color w:val="000000"/>
          <w:spacing w:val="2"/>
          <w:sz w:val="28"/>
          <w:szCs w:val="28"/>
          <w:shd w:val="clear" w:color="auto" w:fill="FFFFFF"/>
          <w:lang w:val="kk-KZ"/>
        </w:rPr>
        <w:t>услуга.</w:t>
      </w:r>
    </w:p>
    <w:p w14:paraId="704DD1FF" w14:textId="77777777" w:rsidR="006753DB" w:rsidRDefault="006753DB" w:rsidP="006753D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  <w:lang w:val="kk-KZ"/>
        </w:rPr>
      </w:pPr>
      <w:r w:rsidRPr="006753DB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     </w:t>
      </w:r>
      <w:r w:rsidR="00EB4C77" w:rsidRPr="006753DB">
        <w:rPr>
          <w:sz w:val="28"/>
          <w:szCs w:val="28"/>
          <w:lang w:val="kk-KZ"/>
        </w:rPr>
        <w:t>М</w:t>
      </w:r>
      <w:r w:rsidR="00173361" w:rsidRPr="006753DB">
        <w:rPr>
          <w:rFonts w:eastAsia="Calibri"/>
          <w:sz w:val="28"/>
          <w:szCs w:val="28"/>
          <w:lang w:val="kk-KZ"/>
        </w:rPr>
        <w:t xml:space="preserve">ини-центр «Балапан» </w:t>
      </w:r>
      <w:r w:rsidR="00EB4C77" w:rsidRPr="006753DB">
        <w:rPr>
          <w:rFonts w:eastAsia="Calibri"/>
          <w:sz w:val="28"/>
          <w:szCs w:val="28"/>
          <w:lang w:val="kk-KZ"/>
        </w:rPr>
        <w:t xml:space="preserve">при школе </w:t>
      </w:r>
      <w:r w:rsidR="00173361" w:rsidRPr="006753DB">
        <w:rPr>
          <w:rFonts w:eastAsia="Calibri"/>
          <w:sz w:val="28"/>
          <w:szCs w:val="28"/>
          <w:lang w:val="kk-KZ"/>
        </w:rPr>
        <w:t>работа</w:t>
      </w:r>
      <w:r w:rsidR="00E96579" w:rsidRPr="006753DB">
        <w:rPr>
          <w:rFonts w:eastAsia="Calibri"/>
          <w:sz w:val="28"/>
          <w:szCs w:val="28"/>
          <w:lang w:val="kk-KZ"/>
        </w:rPr>
        <w:t>е</w:t>
      </w:r>
      <w:r w:rsidR="00173361" w:rsidRPr="006753DB">
        <w:rPr>
          <w:rFonts w:eastAsia="Calibri"/>
          <w:sz w:val="28"/>
          <w:szCs w:val="28"/>
          <w:lang w:val="kk-KZ"/>
        </w:rPr>
        <w:t xml:space="preserve">т в единой информационной системе Аkmola.kz. В системе реализуются </w:t>
      </w:r>
      <w:r w:rsidR="00E96579" w:rsidRPr="006753DB">
        <w:rPr>
          <w:rFonts w:eastAsia="Calibri"/>
          <w:sz w:val="28"/>
          <w:szCs w:val="28"/>
          <w:lang w:val="kk-KZ"/>
        </w:rPr>
        <w:t>1</w:t>
      </w:r>
      <w:r w:rsidR="00173361" w:rsidRPr="006753DB">
        <w:rPr>
          <w:rFonts w:eastAsia="Calibri"/>
          <w:sz w:val="28"/>
          <w:szCs w:val="28"/>
          <w:lang w:val="kk-KZ"/>
        </w:rPr>
        <w:t xml:space="preserve"> автоматизированн</w:t>
      </w:r>
      <w:r w:rsidR="00E96579" w:rsidRPr="006753DB">
        <w:rPr>
          <w:rFonts w:eastAsia="Calibri"/>
          <w:sz w:val="28"/>
          <w:szCs w:val="28"/>
          <w:lang w:val="kk-KZ"/>
        </w:rPr>
        <w:t>ая</w:t>
      </w:r>
      <w:r w:rsidR="00173361" w:rsidRPr="006753DB">
        <w:rPr>
          <w:rFonts w:eastAsia="Calibri"/>
          <w:sz w:val="28"/>
          <w:szCs w:val="28"/>
          <w:lang w:val="kk-KZ"/>
        </w:rPr>
        <w:t xml:space="preserve"> государственн</w:t>
      </w:r>
      <w:r w:rsidR="00E96579" w:rsidRPr="006753DB">
        <w:rPr>
          <w:rFonts w:eastAsia="Calibri"/>
          <w:sz w:val="28"/>
          <w:szCs w:val="28"/>
          <w:lang w:val="kk-KZ"/>
        </w:rPr>
        <w:t>ая</w:t>
      </w:r>
      <w:r w:rsidR="00173361" w:rsidRPr="006753DB">
        <w:rPr>
          <w:rFonts w:eastAsia="Calibri"/>
          <w:sz w:val="28"/>
          <w:szCs w:val="28"/>
          <w:lang w:val="kk-KZ"/>
        </w:rPr>
        <w:t xml:space="preserve">  услуг</w:t>
      </w:r>
      <w:r w:rsidR="00E96579" w:rsidRPr="006753DB">
        <w:rPr>
          <w:rFonts w:eastAsia="Calibri"/>
          <w:sz w:val="28"/>
          <w:szCs w:val="28"/>
          <w:lang w:val="kk-KZ"/>
        </w:rPr>
        <w:t>а</w:t>
      </w:r>
      <w:r w:rsidR="00173361" w:rsidRPr="006753DB">
        <w:rPr>
          <w:rFonts w:eastAsia="Calibri"/>
          <w:sz w:val="28"/>
          <w:szCs w:val="28"/>
          <w:lang w:val="kk-KZ"/>
        </w:rPr>
        <w:t xml:space="preserve">. </w:t>
      </w:r>
      <w:r>
        <w:rPr>
          <w:rFonts w:eastAsia="Calibri"/>
          <w:sz w:val="28"/>
          <w:szCs w:val="28"/>
          <w:lang w:val="kk-KZ"/>
        </w:rPr>
        <w:t xml:space="preserve">        </w:t>
      </w:r>
    </w:p>
    <w:p w14:paraId="4ECE58FF" w14:textId="77777777" w:rsidR="006753DB" w:rsidRDefault="006753DB" w:rsidP="006753D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53DB">
        <w:rPr>
          <w:rFonts w:eastAsia="Calibri"/>
          <w:sz w:val="28"/>
          <w:szCs w:val="28"/>
          <w:lang w:val="kk-KZ"/>
        </w:rPr>
        <w:t xml:space="preserve">       </w:t>
      </w:r>
      <w:r w:rsidR="00EB4C77" w:rsidRPr="006753DB">
        <w:rPr>
          <w:sz w:val="28"/>
          <w:szCs w:val="28"/>
        </w:rPr>
        <w:t>Особое внимание уделяется повышению качества консультирования, соблюдению стандартов обслуживания.</w:t>
      </w:r>
      <w:r w:rsidR="002375EB" w:rsidRPr="006753DB">
        <w:rPr>
          <w:sz w:val="28"/>
          <w:szCs w:val="28"/>
          <w:lang w:val="kk-KZ"/>
        </w:rPr>
        <w:t> </w:t>
      </w:r>
      <w:r w:rsidR="00EB4C77" w:rsidRPr="006753DB">
        <w:rPr>
          <w:sz w:val="28"/>
          <w:szCs w:val="28"/>
        </w:rPr>
        <w:t xml:space="preserve">Это способствует повышению доступности, прозрачности и эффективности предоставляемых услуг. </w:t>
      </w:r>
    </w:p>
    <w:p w14:paraId="70DE984A" w14:textId="77777777" w:rsidR="006753DB" w:rsidRDefault="006753DB" w:rsidP="006753D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DBD39EE" w14:textId="77777777" w:rsidR="006753DB" w:rsidRPr="006753DB" w:rsidRDefault="006753DB" w:rsidP="006753D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bCs/>
          <w:i/>
          <w:sz w:val="28"/>
          <w:szCs w:val="28"/>
        </w:rPr>
      </w:pPr>
      <w:r w:rsidRPr="006753DB">
        <w:rPr>
          <w:sz w:val="28"/>
          <w:szCs w:val="28"/>
          <w:lang w:val="kk-KZ"/>
        </w:rPr>
        <w:t xml:space="preserve">      </w:t>
      </w:r>
      <w:r w:rsidRPr="006753DB">
        <w:rPr>
          <w:b/>
          <w:bCs/>
          <w:sz w:val="28"/>
          <w:szCs w:val="28"/>
          <w:lang w:val="kk-KZ"/>
        </w:rPr>
        <w:t xml:space="preserve">1) </w:t>
      </w:r>
      <w:r w:rsidR="00173361" w:rsidRPr="006753DB">
        <w:rPr>
          <w:b/>
          <w:bCs/>
          <w:i/>
          <w:sz w:val="28"/>
          <w:szCs w:val="28"/>
        </w:rPr>
        <w:t>Мероприятия направленные на повышение квалификации сотрудников</w:t>
      </w:r>
      <w:r w:rsidR="00173361" w:rsidRPr="006753DB">
        <w:rPr>
          <w:b/>
          <w:bCs/>
          <w:i/>
          <w:spacing w:val="1"/>
          <w:sz w:val="28"/>
          <w:szCs w:val="28"/>
        </w:rPr>
        <w:t xml:space="preserve"> </w:t>
      </w:r>
      <w:r w:rsidR="00173361" w:rsidRPr="006753DB">
        <w:rPr>
          <w:b/>
          <w:bCs/>
          <w:i/>
          <w:sz w:val="28"/>
          <w:szCs w:val="28"/>
        </w:rPr>
        <w:t>в</w:t>
      </w:r>
      <w:r w:rsidR="00173361" w:rsidRPr="006753DB">
        <w:rPr>
          <w:b/>
          <w:bCs/>
          <w:i/>
          <w:spacing w:val="-1"/>
          <w:sz w:val="28"/>
          <w:szCs w:val="28"/>
        </w:rPr>
        <w:t xml:space="preserve"> </w:t>
      </w:r>
      <w:r w:rsidR="00173361" w:rsidRPr="006753DB">
        <w:rPr>
          <w:b/>
          <w:bCs/>
          <w:i/>
          <w:sz w:val="28"/>
          <w:szCs w:val="28"/>
        </w:rPr>
        <w:t>сфере</w:t>
      </w:r>
      <w:r w:rsidR="00173361" w:rsidRPr="006753DB">
        <w:rPr>
          <w:b/>
          <w:bCs/>
          <w:i/>
          <w:spacing w:val="1"/>
          <w:sz w:val="28"/>
          <w:szCs w:val="28"/>
        </w:rPr>
        <w:t xml:space="preserve"> </w:t>
      </w:r>
      <w:r w:rsidR="00173361" w:rsidRPr="006753DB">
        <w:rPr>
          <w:b/>
          <w:bCs/>
          <w:i/>
          <w:sz w:val="28"/>
          <w:szCs w:val="28"/>
        </w:rPr>
        <w:t>оказания</w:t>
      </w:r>
      <w:r w:rsidR="00173361" w:rsidRPr="006753DB">
        <w:rPr>
          <w:b/>
          <w:bCs/>
          <w:i/>
          <w:spacing w:val="-1"/>
          <w:sz w:val="28"/>
          <w:szCs w:val="28"/>
        </w:rPr>
        <w:t xml:space="preserve"> </w:t>
      </w:r>
      <w:r w:rsidR="00173361" w:rsidRPr="006753DB">
        <w:rPr>
          <w:b/>
          <w:bCs/>
          <w:i/>
          <w:sz w:val="28"/>
          <w:szCs w:val="28"/>
        </w:rPr>
        <w:t>государственных</w:t>
      </w:r>
      <w:r w:rsidR="00173361" w:rsidRPr="006753DB">
        <w:rPr>
          <w:b/>
          <w:bCs/>
          <w:i/>
          <w:spacing w:val="1"/>
          <w:sz w:val="28"/>
          <w:szCs w:val="28"/>
        </w:rPr>
        <w:t xml:space="preserve"> </w:t>
      </w:r>
      <w:r w:rsidR="00173361" w:rsidRPr="006753DB">
        <w:rPr>
          <w:b/>
          <w:bCs/>
          <w:i/>
          <w:sz w:val="28"/>
          <w:szCs w:val="28"/>
        </w:rPr>
        <w:t>услуг.</w:t>
      </w:r>
    </w:p>
    <w:p w14:paraId="0025E63A" w14:textId="6AD23C2D" w:rsidR="00EB4C77" w:rsidRPr="00AA191C" w:rsidRDefault="006753DB" w:rsidP="006753D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  <w:lang w:val="kk-KZ"/>
        </w:rPr>
        <w:t xml:space="preserve">      </w:t>
      </w:r>
      <w:r w:rsidR="00EB4C77" w:rsidRPr="00AA191C">
        <w:rPr>
          <w:sz w:val="28"/>
          <w:szCs w:val="28"/>
        </w:rPr>
        <w:t xml:space="preserve">В школе реализуются мероприятия, направленные на повышение квалификации сотрудников в сфере оказания государственных услуг: проведение обучающих семинаров и инструктажей по актуальным нормативным требованиям, участие </w:t>
      </w:r>
      <w:r w:rsidR="00B57CAF">
        <w:rPr>
          <w:sz w:val="28"/>
          <w:szCs w:val="28"/>
          <w:lang w:val="kk-KZ"/>
        </w:rPr>
        <w:t>на</w:t>
      </w:r>
      <w:r w:rsidR="00EB4C77" w:rsidRPr="00AA191C">
        <w:rPr>
          <w:sz w:val="28"/>
          <w:szCs w:val="28"/>
        </w:rPr>
        <w:t xml:space="preserve"> курсах повышения квалификации. Особое внимание уделяется развитию навыков работы с электронными системами, деловой коммуникации и </w:t>
      </w:r>
      <w:proofErr w:type="spellStart"/>
      <w:r w:rsidR="00EB4C77" w:rsidRPr="00AA191C">
        <w:rPr>
          <w:sz w:val="28"/>
          <w:szCs w:val="28"/>
        </w:rPr>
        <w:t>клиентоориентированного</w:t>
      </w:r>
      <w:proofErr w:type="spellEnd"/>
      <w:r w:rsidR="00EB4C77" w:rsidRPr="00AA191C">
        <w:rPr>
          <w:sz w:val="28"/>
          <w:szCs w:val="28"/>
        </w:rPr>
        <w:t xml:space="preserve"> обслуживания. Это способствует повышению профессиональной компетентности работников и улучшению качества предоставляемых услуг.</w:t>
      </w:r>
    </w:p>
    <w:p w14:paraId="4EBF5405" w14:textId="77777777" w:rsidR="00EB4C77" w:rsidRDefault="00EB4C77" w:rsidP="00173361">
      <w:pPr>
        <w:pStyle w:val="a5"/>
        <w:spacing w:after="0" w:line="240" w:lineRule="auto"/>
        <w:ind w:left="117" w:right="11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798678" w14:textId="35E757C4" w:rsidR="00173361" w:rsidRDefault="00173361" w:rsidP="00173361">
      <w:pPr>
        <w:pStyle w:val="1"/>
        <w:tabs>
          <w:tab w:val="left" w:pos="1112"/>
          <w:tab w:val="left" w:pos="1212"/>
        </w:tabs>
        <w:ind w:right="115" w:hanging="115"/>
        <w:rPr>
          <w:i/>
        </w:rPr>
      </w:pPr>
      <w:r>
        <w:rPr>
          <w:lang w:val="kk-KZ"/>
        </w:rPr>
        <w:t xml:space="preserve">         4. </w:t>
      </w:r>
      <w:r>
        <w:t>Контроль</w:t>
      </w:r>
      <w:r>
        <w:rPr>
          <w:spacing w:val="14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качеством</w:t>
      </w:r>
      <w:r>
        <w:rPr>
          <w:spacing w:val="12"/>
        </w:rPr>
        <w:t xml:space="preserve"> </w:t>
      </w:r>
      <w:r>
        <w:t>оказания</w:t>
      </w:r>
      <w:r>
        <w:rPr>
          <w:spacing w:val="11"/>
        </w:rPr>
        <w:t xml:space="preserve"> </w:t>
      </w:r>
      <w:r>
        <w:t>государственных</w:t>
      </w:r>
      <w:r>
        <w:rPr>
          <w:spacing w:val="9"/>
        </w:rPr>
        <w:t xml:space="preserve"> </w:t>
      </w:r>
      <w:r>
        <w:t>услуг.</w:t>
      </w:r>
    </w:p>
    <w:p w14:paraId="7C287DED" w14:textId="4C867A08" w:rsidR="00173361" w:rsidRDefault="00173361" w:rsidP="00173361">
      <w:pPr>
        <w:pStyle w:val="1"/>
        <w:tabs>
          <w:tab w:val="left" w:pos="1112"/>
          <w:tab w:val="left" w:pos="1212"/>
        </w:tabs>
        <w:ind w:left="142" w:right="115" w:firstLine="0"/>
        <w:rPr>
          <w:b w:val="0"/>
          <w:bCs w:val="0"/>
          <w:iCs/>
        </w:rPr>
      </w:pPr>
      <w:r>
        <w:rPr>
          <w:b w:val="0"/>
          <w:bCs w:val="0"/>
          <w:iCs/>
          <w:lang w:val="kk-KZ"/>
        </w:rPr>
        <w:t xml:space="preserve">       </w:t>
      </w:r>
      <w:r>
        <w:rPr>
          <w:b w:val="0"/>
          <w:bCs w:val="0"/>
          <w:iCs/>
        </w:rPr>
        <w:t>Информация</w:t>
      </w:r>
      <w:r>
        <w:rPr>
          <w:b w:val="0"/>
          <w:bCs w:val="0"/>
          <w:iCs/>
          <w:spacing w:val="1"/>
        </w:rPr>
        <w:t xml:space="preserve"> </w:t>
      </w:r>
      <w:r>
        <w:rPr>
          <w:b w:val="0"/>
          <w:bCs w:val="0"/>
          <w:iCs/>
        </w:rPr>
        <w:t>о</w:t>
      </w:r>
      <w:r>
        <w:rPr>
          <w:b w:val="0"/>
          <w:bCs w:val="0"/>
          <w:iCs/>
          <w:spacing w:val="1"/>
        </w:rPr>
        <w:t xml:space="preserve"> </w:t>
      </w:r>
      <w:r>
        <w:rPr>
          <w:b w:val="0"/>
          <w:bCs w:val="0"/>
          <w:iCs/>
        </w:rPr>
        <w:t>жалобах</w:t>
      </w:r>
      <w:r>
        <w:rPr>
          <w:b w:val="0"/>
          <w:bCs w:val="0"/>
          <w:iCs/>
          <w:spacing w:val="1"/>
        </w:rPr>
        <w:t xml:space="preserve"> </w:t>
      </w:r>
      <w:proofErr w:type="spellStart"/>
      <w:r>
        <w:rPr>
          <w:b w:val="0"/>
          <w:bCs w:val="0"/>
          <w:iCs/>
        </w:rPr>
        <w:t>услугополучателей</w:t>
      </w:r>
      <w:proofErr w:type="spellEnd"/>
      <w:r>
        <w:rPr>
          <w:b w:val="0"/>
          <w:bCs w:val="0"/>
          <w:iCs/>
          <w:spacing w:val="1"/>
        </w:rPr>
        <w:t xml:space="preserve"> </w:t>
      </w:r>
      <w:r>
        <w:rPr>
          <w:b w:val="0"/>
          <w:bCs w:val="0"/>
          <w:iCs/>
        </w:rPr>
        <w:t>по</w:t>
      </w:r>
      <w:r>
        <w:rPr>
          <w:b w:val="0"/>
          <w:bCs w:val="0"/>
          <w:iCs/>
          <w:spacing w:val="1"/>
        </w:rPr>
        <w:t xml:space="preserve"> </w:t>
      </w:r>
      <w:r>
        <w:rPr>
          <w:b w:val="0"/>
          <w:bCs w:val="0"/>
          <w:iCs/>
        </w:rPr>
        <w:t>вопросам</w:t>
      </w:r>
      <w:r>
        <w:rPr>
          <w:b w:val="0"/>
          <w:bCs w:val="0"/>
          <w:iCs/>
          <w:spacing w:val="1"/>
        </w:rPr>
        <w:t xml:space="preserve"> </w:t>
      </w:r>
      <w:r>
        <w:rPr>
          <w:b w:val="0"/>
          <w:bCs w:val="0"/>
          <w:iCs/>
        </w:rPr>
        <w:t>оказания</w:t>
      </w:r>
      <w:r>
        <w:rPr>
          <w:b w:val="0"/>
          <w:bCs w:val="0"/>
          <w:iCs/>
          <w:spacing w:val="1"/>
        </w:rPr>
        <w:t xml:space="preserve"> </w:t>
      </w:r>
      <w:r>
        <w:rPr>
          <w:b w:val="0"/>
          <w:bCs w:val="0"/>
          <w:iCs/>
        </w:rPr>
        <w:t>государственных</w:t>
      </w:r>
      <w:r>
        <w:rPr>
          <w:b w:val="0"/>
          <w:bCs w:val="0"/>
          <w:iCs/>
          <w:spacing w:val="5"/>
        </w:rPr>
        <w:t xml:space="preserve"> </w:t>
      </w:r>
      <w:r>
        <w:rPr>
          <w:b w:val="0"/>
          <w:bCs w:val="0"/>
          <w:iCs/>
        </w:rPr>
        <w:t>услуг.</w:t>
      </w:r>
    </w:p>
    <w:p w14:paraId="3873DB81" w14:textId="43625647" w:rsidR="00173361" w:rsidRDefault="006753DB" w:rsidP="006753DB">
      <w:pPr>
        <w:pStyle w:val="a5"/>
        <w:widowControl w:val="0"/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        </w:t>
      </w:r>
      <w:r w:rsidR="00173361">
        <w:rPr>
          <w:rFonts w:ascii="Times New Roman" w:hAnsi="Times New Roman" w:cs="Times New Roman"/>
          <w:i/>
          <w:iCs/>
          <w:sz w:val="28"/>
          <w:szCs w:val="28"/>
        </w:rPr>
        <w:t>За</w:t>
      </w:r>
      <w:r w:rsidR="00173361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E96579">
        <w:rPr>
          <w:rFonts w:ascii="Times New Roman" w:hAnsi="Times New Roman" w:cs="Times New Roman"/>
          <w:i/>
          <w:iCs/>
          <w:sz w:val="28"/>
          <w:szCs w:val="28"/>
          <w:lang w:val="kk-KZ"/>
        </w:rPr>
        <w:t>5</w:t>
      </w:r>
      <w:r w:rsidR="00173361">
        <w:rPr>
          <w:rFonts w:ascii="Times New Roman" w:hAnsi="Times New Roman" w:cs="Times New Roman"/>
          <w:i/>
          <w:iCs/>
          <w:spacing w:val="1"/>
          <w:sz w:val="28"/>
          <w:szCs w:val="28"/>
          <w:lang w:val="kk-KZ"/>
        </w:rPr>
        <w:t xml:space="preserve"> </w:t>
      </w:r>
      <w:r w:rsidR="00173361">
        <w:rPr>
          <w:rFonts w:ascii="Times New Roman" w:hAnsi="Times New Roman" w:cs="Times New Roman"/>
          <w:i/>
          <w:iCs/>
          <w:sz w:val="28"/>
          <w:szCs w:val="28"/>
        </w:rPr>
        <w:t>год</w:t>
      </w:r>
      <w:r w:rsidR="00173361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i/>
          <w:iCs/>
          <w:sz w:val="28"/>
          <w:szCs w:val="28"/>
        </w:rPr>
        <w:t>жалоб</w:t>
      </w:r>
      <w:r w:rsidR="00173361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173361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i/>
          <w:iCs/>
          <w:sz w:val="28"/>
          <w:szCs w:val="28"/>
        </w:rPr>
        <w:t>предоставлении</w:t>
      </w:r>
      <w:r w:rsidR="00173361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i/>
          <w:iCs/>
          <w:sz w:val="28"/>
          <w:szCs w:val="28"/>
        </w:rPr>
        <w:t>государственных</w:t>
      </w:r>
      <w:r w:rsidR="00173361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i/>
          <w:iCs/>
          <w:sz w:val="28"/>
          <w:szCs w:val="28"/>
        </w:rPr>
        <w:t>услуг</w:t>
      </w:r>
      <w:r w:rsidR="00173361">
        <w:rPr>
          <w:rFonts w:ascii="Times New Roman" w:hAnsi="Times New Roman" w:cs="Times New Roman"/>
          <w:i/>
          <w:iCs/>
          <w:spacing w:val="7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173361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i/>
          <w:iCs/>
          <w:sz w:val="28"/>
          <w:szCs w:val="28"/>
        </w:rPr>
        <w:t>поступало.</w:t>
      </w:r>
    </w:p>
    <w:p w14:paraId="4FB8C365" w14:textId="13F5F7FE" w:rsidR="00173361" w:rsidRDefault="006753DB" w:rsidP="006753DB">
      <w:pPr>
        <w:pStyle w:val="a5"/>
        <w:spacing w:after="0" w:line="240" w:lineRule="auto"/>
        <w:ind w:left="115" w:righ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173361">
        <w:rPr>
          <w:rFonts w:ascii="Times New Roman" w:hAnsi="Times New Roman" w:cs="Times New Roman"/>
          <w:sz w:val="28"/>
          <w:szCs w:val="28"/>
        </w:rPr>
        <w:t>Нарушений сроков оказания государственных услуг и</w:t>
      </w:r>
      <w:r w:rsidR="00173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sz w:val="28"/>
          <w:szCs w:val="28"/>
        </w:rPr>
        <w:t>необоснованных</w:t>
      </w:r>
      <w:r w:rsidR="00173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sz w:val="28"/>
          <w:szCs w:val="28"/>
        </w:rPr>
        <w:t>отказов</w:t>
      </w:r>
      <w:r w:rsidR="00173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sz w:val="28"/>
          <w:szCs w:val="28"/>
        </w:rPr>
        <w:t>не</w:t>
      </w:r>
      <w:r w:rsidR="00173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sz w:val="28"/>
          <w:szCs w:val="28"/>
        </w:rPr>
        <w:t>установлено.</w:t>
      </w:r>
    </w:p>
    <w:p w14:paraId="7E2CEA3B" w14:textId="66CB680B" w:rsidR="00173361" w:rsidRDefault="006753DB" w:rsidP="006753DB">
      <w:pPr>
        <w:pStyle w:val="a5"/>
        <w:spacing w:after="0" w:line="240" w:lineRule="auto"/>
        <w:ind w:right="112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  <w:lang w:val="kk-KZ"/>
        </w:rPr>
        <w:t xml:space="preserve">          </w:t>
      </w:r>
      <w:r w:rsidR="00173361">
        <w:rPr>
          <w:rFonts w:ascii="Times New Roman" w:hAnsi="Times New Roman" w:cs="Times New Roman"/>
          <w:color w:val="000009"/>
          <w:sz w:val="28"/>
          <w:szCs w:val="28"/>
        </w:rPr>
        <w:t>Принимаются</w:t>
      </w:r>
      <w:r w:rsidR="00173361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color w:val="000009"/>
          <w:sz w:val="28"/>
          <w:szCs w:val="28"/>
        </w:rPr>
        <w:t>меры</w:t>
      </w:r>
      <w:r w:rsidR="00173361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color w:val="000009"/>
          <w:sz w:val="28"/>
          <w:szCs w:val="28"/>
        </w:rPr>
        <w:t>по</w:t>
      </w:r>
      <w:r w:rsidR="00173361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color w:val="000009"/>
          <w:sz w:val="28"/>
          <w:szCs w:val="28"/>
        </w:rPr>
        <w:t>недопущению</w:t>
      </w:r>
      <w:r w:rsidR="00173361">
        <w:rPr>
          <w:rFonts w:ascii="Times New Roman" w:hAnsi="Times New Roman" w:cs="Times New Roman"/>
          <w:color w:val="000009"/>
          <w:sz w:val="28"/>
          <w:szCs w:val="28"/>
          <w:lang w:val="kk-KZ"/>
        </w:rPr>
        <w:t xml:space="preserve"> </w:t>
      </w:r>
      <w:r w:rsidR="00173361">
        <w:rPr>
          <w:rFonts w:ascii="Times New Roman" w:hAnsi="Times New Roman" w:cs="Times New Roman"/>
          <w:color w:val="000009"/>
          <w:spacing w:val="-67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color w:val="000009"/>
          <w:spacing w:val="-67"/>
          <w:sz w:val="28"/>
          <w:szCs w:val="28"/>
          <w:lang w:val="kk-KZ"/>
        </w:rPr>
        <w:t xml:space="preserve">  </w:t>
      </w:r>
      <w:r w:rsidR="00173361">
        <w:rPr>
          <w:rFonts w:ascii="Times New Roman" w:hAnsi="Times New Roman" w:cs="Times New Roman"/>
          <w:color w:val="000009"/>
          <w:sz w:val="28"/>
          <w:szCs w:val="28"/>
        </w:rPr>
        <w:t>нарушений</w:t>
      </w:r>
      <w:r w:rsidR="00173361">
        <w:rPr>
          <w:rFonts w:ascii="Times New Roman" w:hAnsi="Times New Roman" w:cs="Times New Roman"/>
          <w:color w:val="000009"/>
          <w:spacing w:val="-1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color w:val="000009"/>
          <w:sz w:val="28"/>
          <w:szCs w:val="28"/>
        </w:rPr>
        <w:t>государственных</w:t>
      </w:r>
      <w:r w:rsidR="00173361">
        <w:rPr>
          <w:rFonts w:ascii="Times New Roman" w:hAnsi="Times New Roman" w:cs="Times New Roman"/>
          <w:color w:val="000009"/>
          <w:spacing w:val="6"/>
          <w:sz w:val="28"/>
          <w:szCs w:val="28"/>
        </w:rPr>
        <w:t xml:space="preserve"> </w:t>
      </w:r>
      <w:r w:rsidR="00173361">
        <w:rPr>
          <w:rFonts w:ascii="Times New Roman" w:hAnsi="Times New Roman" w:cs="Times New Roman"/>
          <w:color w:val="000009"/>
          <w:sz w:val="28"/>
          <w:szCs w:val="28"/>
        </w:rPr>
        <w:t>услуг.</w:t>
      </w:r>
    </w:p>
    <w:p w14:paraId="5489D5BB" w14:textId="77777777" w:rsidR="007C6C2C" w:rsidRDefault="007C6C2C" w:rsidP="00173361">
      <w:pPr>
        <w:pStyle w:val="a5"/>
        <w:spacing w:after="0" w:line="240" w:lineRule="auto"/>
        <w:ind w:left="115" w:right="11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22D2E5" w14:textId="24635686" w:rsidR="00173361" w:rsidRDefault="00173361" w:rsidP="00173361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6" w:lineRule="auto"/>
        <w:ind w:left="0" w:right="117" w:firstLine="0"/>
        <w:rPr>
          <w:color w:val="000009"/>
        </w:rPr>
      </w:pPr>
      <w:r>
        <w:rPr>
          <w:lang w:val="kk-KZ"/>
        </w:rPr>
        <w:t xml:space="preserve">          </w:t>
      </w:r>
      <w:r>
        <w:rPr>
          <w:color w:val="000009"/>
          <w:lang w:val="kk-KZ"/>
        </w:rPr>
        <w:t>5. </w:t>
      </w:r>
      <w:r>
        <w:rPr>
          <w:color w:val="000009"/>
        </w:rPr>
        <w:t>Перспективы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удовлетворенности</w:t>
      </w:r>
      <w:r>
        <w:rPr>
          <w:color w:val="000009"/>
        </w:rPr>
        <w:tab/>
      </w:r>
      <w:proofErr w:type="spellStart"/>
      <w:r>
        <w:rPr>
          <w:color w:val="000009"/>
        </w:rPr>
        <w:t>услугополучателей</w:t>
      </w:r>
      <w:proofErr w:type="spellEnd"/>
      <w:r>
        <w:rPr>
          <w:color w:val="000009"/>
        </w:rPr>
        <w:tab/>
        <w:t>качеством</w:t>
      </w:r>
      <w:r>
        <w:rPr>
          <w:color w:val="000009"/>
        </w:rPr>
        <w:tab/>
      </w:r>
      <w:r>
        <w:rPr>
          <w:color w:val="000009"/>
          <w:spacing w:val="-2"/>
        </w:rPr>
        <w:t>оказания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услуг.</w:t>
      </w:r>
    </w:p>
    <w:p w14:paraId="67AE0B6C" w14:textId="6935AA41" w:rsidR="00173361" w:rsidRPr="00AA6E7F" w:rsidRDefault="00AA6E7F" w:rsidP="00173361">
      <w:pPr>
        <w:pStyle w:val="a7"/>
        <w:pBdr>
          <w:bottom w:val="single" w:sz="4" w:space="31" w:color="FFFFFF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A6E7F">
        <w:rPr>
          <w:rFonts w:ascii="Times New Roman" w:hAnsi="Times New Roman" w:cs="Times New Roman"/>
          <w:sz w:val="28"/>
          <w:szCs w:val="28"/>
        </w:rPr>
        <w:t>Повышение эффективности государственных услуг в школе связано с дальнейшей цифровизацией процессов, развитием электронных сервисов и обеспечением открытости предоставляемой информации. Важным направлением остается повышение качества обслуживания, оперативное рассмотрение обращений и регулярный мониторинг удовлетворенности получателей услуг. Реализация данных мер позволит повысить доступность, прозрачность и уровень доверия к деятельности школы.</w:t>
      </w:r>
    </w:p>
    <w:p w14:paraId="1AF92AD8" w14:textId="77777777" w:rsidR="00173361" w:rsidRDefault="00173361" w:rsidP="00173361">
      <w:pPr>
        <w:pStyle w:val="a7"/>
        <w:pBdr>
          <w:bottom w:val="single" w:sz="4" w:space="31" w:color="FFFFFF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222BD8" w14:textId="77777777" w:rsidR="00AA191C" w:rsidRDefault="00173361" w:rsidP="00173361">
      <w:pPr>
        <w:pStyle w:val="a7"/>
        <w:pBdr>
          <w:bottom w:val="single" w:sz="4" w:space="31" w:color="FFFFFF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14:paraId="6D22172C" w14:textId="77777777" w:rsidR="00AA191C" w:rsidRDefault="00AA191C" w:rsidP="00173361">
      <w:pPr>
        <w:pStyle w:val="a7"/>
        <w:pBdr>
          <w:bottom w:val="single" w:sz="4" w:space="31" w:color="FFFFFF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1ED810" w14:textId="77777777" w:rsidR="00173361" w:rsidRDefault="00173361" w:rsidP="00173361">
      <w:pPr>
        <w:pStyle w:val="a4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53C33214" w14:textId="3BFA5F11" w:rsidR="00E16270" w:rsidRPr="00050881" w:rsidRDefault="00050881" w:rsidP="00173361">
      <w:pPr>
        <w:pStyle w:val="a4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>
        <w:rPr>
          <w:sz w:val="22"/>
          <w:szCs w:val="22"/>
          <w:lang w:val="kk-KZ"/>
        </w:rPr>
        <w:t xml:space="preserve">    </w:t>
      </w:r>
      <w:r w:rsidRPr="00050881">
        <w:rPr>
          <w:b/>
          <w:bCs/>
          <w:sz w:val="22"/>
          <w:szCs w:val="22"/>
          <w:lang w:val="kk-KZ"/>
        </w:rPr>
        <w:t xml:space="preserve"> </w:t>
      </w:r>
      <w:r w:rsidRPr="00050881">
        <w:rPr>
          <w:b/>
          <w:bCs/>
          <w:sz w:val="28"/>
          <w:szCs w:val="28"/>
          <w:lang w:val="kk-KZ"/>
        </w:rPr>
        <w:t>Руководитель                                                   Н. Хасен</w:t>
      </w:r>
    </w:p>
    <w:p w14:paraId="7BB00C63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1E3D98FE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24C7AA6F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708C7010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2BDEBA7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1D99238B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A4F7EB0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6627DD43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640D31B1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2F757E38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1B623AF7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2AFA4880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73EDB2E8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EBCA97C" w14:textId="77777777" w:rsidR="00E16270" w:rsidRDefault="00E16270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75851B16" w14:textId="77777777" w:rsidR="00E16270" w:rsidRPr="002375EB" w:rsidRDefault="00E16270" w:rsidP="00173361">
      <w:pPr>
        <w:pStyle w:val="a4"/>
        <w:spacing w:before="0" w:beforeAutospacing="0" w:after="0" w:afterAutospacing="0"/>
        <w:rPr>
          <w:sz w:val="22"/>
          <w:szCs w:val="22"/>
          <w:lang w:val="kk-KZ"/>
        </w:rPr>
      </w:pPr>
    </w:p>
    <w:p w14:paraId="71539A0D" w14:textId="77777777" w:rsidR="00173361" w:rsidRDefault="00173361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68640477" w14:textId="77777777" w:rsidR="006753DB" w:rsidRDefault="006753DB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02DF2BB" w14:textId="77777777" w:rsidR="006753DB" w:rsidRDefault="006753DB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79F40A6A" w14:textId="77777777" w:rsidR="006753DB" w:rsidRDefault="006753DB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1F9D7263" w14:textId="77777777" w:rsidR="006753DB" w:rsidRDefault="006753DB" w:rsidP="00173361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361B2C1E" w14:textId="77777777" w:rsidR="005E6D4E" w:rsidRDefault="005E6D4E"/>
    <w:p w14:paraId="5C75A07E" w14:textId="77777777" w:rsidR="007B08E2" w:rsidRDefault="007B08E2"/>
    <w:p w14:paraId="7C3558B4" w14:textId="77777777" w:rsidR="007B08E2" w:rsidRDefault="007B08E2"/>
    <w:p w14:paraId="7F5F1F8D" w14:textId="77777777" w:rsidR="005E6D4E" w:rsidRDefault="005E6D4E"/>
    <w:sectPr w:rsidR="005E6D4E" w:rsidSect="00D83A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7435E"/>
    <w:multiLevelType w:val="hybridMultilevel"/>
    <w:tmpl w:val="FD229628"/>
    <w:lvl w:ilvl="0" w:tplc="11345A5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87761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F7"/>
    <w:rsid w:val="00050881"/>
    <w:rsid w:val="000B171C"/>
    <w:rsid w:val="00173361"/>
    <w:rsid w:val="0018595D"/>
    <w:rsid w:val="002375EB"/>
    <w:rsid w:val="002F5F03"/>
    <w:rsid w:val="00367EC4"/>
    <w:rsid w:val="003C7811"/>
    <w:rsid w:val="004A6D44"/>
    <w:rsid w:val="004F4825"/>
    <w:rsid w:val="00512E2E"/>
    <w:rsid w:val="00557A09"/>
    <w:rsid w:val="005753F9"/>
    <w:rsid w:val="00595889"/>
    <w:rsid w:val="005A3E91"/>
    <w:rsid w:val="005D5521"/>
    <w:rsid w:val="005E6D4E"/>
    <w:rsid w:val="0061720C"/>
    <w:rsid w:val="006753DB"/>
    <w:rsid w:val="006E6797"/>
    <w:rsid w:val="007040F7"/>
    <w:rsid w:val="00710A29"/>
    <w:rsid w:val="00736F28"/>
    <w:rsid w:val="007A2C90"/>
    <w:rsid w:val="007B08E2"/>
    <w:rsid w:val="007C2006"/>
    <w:rsid w:val="007C6C2C"/>
    <w:rsid w:val="0082028D"/>
    <w:rsid w:val="00842D11"/>
    <w:rsid w:val="008B7008"/>
    <w:rsid w:val="00943E73"/>
    <w:rsid w:val="00AA191C"/>
    <w:rsid w:val="00AA6E7F"/>
    <w:rsid w:val="00AE2A60"/>
    <w:rsid w:val="00B57CAF"/>
    <w:rsid w:val="00BE5FBE"/>
    <w:rsid w:val="00C1790D"/>
    <w:rsid w:val="00CB6481"/>
    <w:rsid w:val="00CC7DE1"/>
    <w:rsid w:val="00D83A6F"/>
    <w:rsid w:val="00E02507"/>
    <w:rsid w:val="00E16270"/>
    <w:rsid w:val="00E171FE"/>
    <w:rsid w:val="00E96579"/>
    <w:rsid w:val="00EB4C77"/>
    <w:rsid w:val="00EE0E84"/>
    <w:rsid w:val="00EF11F6"/>
    <w:rsid w:val="00F37287"/>
    <w:rsid w:val="00F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E9FE"/>
  <w15:chartTrackingRefBased/>
  <w15:docId w15:val="{B152486A-457E-4E5F-BB31-5A009B0E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61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173361"/>
    <w:pPr>
      <w:widowControl w:val="0"/>
      <w:autoSpaceDE w:val="0"/>
      <w:autoSpaceDN w:val="0"/>
      <w:spacing w:after="0" w:line="240" w:lineRule="auto"/>
      <w:ind w:left="115" w:hanging="285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361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styleId="a3">
    <w:name w:val="Hyperlink"/>
    <w:basedOn w:val="a0"/>
    <w:uiPriority w:val="99"/>
    <w:unhideWhenUsed/>
    <w:rsid w:val="0017336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7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7336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73361"/>
    <w:rPr>
      <w:kern w:val="0"/>
      <w14:ligatures w14:val="none"/>
    </w:rPr>
  </w:style>
  <w:style w:type="paragraph" w:styleId="a7">
    <w:name w:val="List Paragraph"/>
    <w:basedOn w:val="a"/>
    <w:uiPriority w:val="1"/>
    <w:qFormat/>
    <w:rsid w:val="00173361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17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BE5FB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D552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372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37287"/>
    <w:rPr>
      <w:rFonts w:ascii="Consolas" w:hAnsi="Consolas"/>
      <w:kern w:val="0"/>
      <w:sz w:val="20"/>
      <w:szCs w:val="20"/>
      <w14:ligatures w14:val="none"/>
    </w:rPr>
  </w:style>
  <w:style w:type="character" w:customStyle="1" w:styleId="ypks7kbdpwfgdykd3qb9">
    <w:name w:val="ypks7kbdpwfgdykd3qb9"/>
    <w:basedOn w:val="a0"/>
    <w:rsid w:val="004A6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5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2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cense.kz" TargetMode="External"/><Relationship Id="rId5" Type="http://schemas.openxmlformats.org/officeDocument/2006/relationships/hyperlink" Target="http://www.elicense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202</a:t>
            </a:r>
            <a:r>
              <a:rPr lang="en-US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5</a:t>
            </a: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год оказанных услуг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2025 год оказанных услуг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BA-4D3D-B6DB-06404B6B185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BA-4D3D-B6DB-06404B6B185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BA-4D3D-B6DB-06404B6B1852}"/>
              </c:ext>
            </c:extLst>
          </c:dPt>
          <c:cat>
            <c:strRef>
              <c:f>Лист1!$A$2:$A$4</c:f>
              <c:strCache>
                <c:ptCount val="3"/>
                <c:pt idx="0">
                  <c:v>Через канцелярию услугодателя</c:v>
                </c:pt>
                <c:pt idx="1">
                  <c:v>В электронном варианте</c:v>
                </c:pt>
                <c:pt idx="2">
                  <c:v>Через Госкорпорацию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41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BA-4D3D-B6DB-06404B6B18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15907951"/>
        <c:axId val="2115932431"/>
      </c:barChart>
      <c:catAx>
        <c:axId val="211590795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15932431"/>
        <c:crosses val="autoZero"/>
        <c:auto val="1"/>
        <c:lblAlgn val="ctr"/>
        <c:lblOffset val="100"/>
        <c:noMultiLvlLbl val="0"/>
      </c:catAx>
      <c:valAx>
        <c:axId val="211593243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159079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202</a:t>
            </a:r>
            <a:r>
              <a:rPr lang="kk-KZ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4</a:t>
            </a: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год оказанных услуг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2024 год оказанных услуг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85-44F7-A81D-1917526E0BE1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85-44F7-A81D-1917526E0BE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85-44F7-A81D-1917526E0BE1}"/>
              </c:ext>
            </c:extLst>
          </c:dPt>
          <c:cat>
            <c:strRef>
              <c:f>Лист1!$A$2:$A$4</c:f>
              <c:strCache>
                <c:ptCount val="3"/>
                <c:pt idx="0">
                  <c:v>Через канцелярию услугодателя</c:v>
                </c:pt>
                <c:pt idx="1">
                  <c:v>В электронном варианте</c:v>
                </c:pt>
                <c:pt idx="2">
                  <c:v>Через Госкорпорацию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40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85-44F7-A81D-1917526E0B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96630287"/>
        <c:axId val="1096628655"/>
      </c:barChart>
      <c:catAx>
        <c:axId val="109663028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96628655"/>
        <c:crosses val="autoZero"/>
        <c:auto val="1"/>
        <c:lblAlgn val="ctr"/>
        <c:lblOffset val="100"/>
        <c:noMultiLvlLbl val="0"/>
      </c:catAx>
      <c:valAx>
        <c:axId val="1096628655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66302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2026-02-25T11:16:00Z</cp:lastPrinted>
  <dcterms:created xsi:type="dcterms:W3CDTF">2026-02-13T07:43:00Z</dcterms:created>
  <dcterms:modified xsi:type="dcterms:W3CDTF">2026-02-26T06:42:00Z</dcterms:modified>
</cp:coreProperties>
</file>